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B0C" w:rsidRDefault="00BD2F70">
      <w:r w:rsidRPr="00BD2F70">
        <w:rPr>
          <w:rFonts w:ascii="Arial" w:hAnsi="Arial" w:cs="Arial"/>
          <w:noProof/>
          <w:szCs w:val="24"/>
          <w:lang w:val="en-IN" w:eastAsia="en-IN"/>
        </w:rPr>
        <w:pict>
          <v:rect id="Rectangle 953" o:spid="_x0000_s1026" style="position:absolute;margin-left:-86.2pt;margin-top:-58.6pt;width:69.5pt;height:42.35pt;rotation:-90;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" fillcolor="#f7a719" stroked="f" strokecolor="#c0504d">
            <v:fill opacity="34181f"/>
            <v:stroke joinstyle="round"/>
            <v:textbox style="layout-flow:vertical-ideographic" inset="3.6pt,,3.6pt">
              <w:txbxContent>
                <w:p w:rsidR="006F7DA1" w:rsidRDefault="006F7DA1" w:rsidP="00D73B0C">
                  <w:pPr>
                    <w:autoSpaceDE w:val="0"/>
                    <w:autoSpaceDN w:val="0"/>
                    <w:adjustRightInd w:val="0"/>
                    <w:rPr>
                      <w:rFonts w:ascii="Calibri" w:hAnsi="Calibri"/>
                      <w:color w:val="C0504D"/>
                      <w:sz w:val="36"/>
                      <w:szCs w:val="36"/>
                      <w:lang w:val="en-IN"/>
                    </w:rPr>
                  </w:pPr>
                </w:p>
              </w:txbxContent>
            </v:textbox>
          </v:rect>
        </w:pict>
      </w:r>
    </w:p>
    <w:tbl>
      <w:tblPr>
        <w:tblStyle w:val="TableGrid"/>
        <w:tblW w:w="0" w:type="auto"/>
        <w:tblBorders>
          <w:insideH w:val="none" w:sz="0" w:space="0" w:color="auto"/>
          <w:insideV w:val="none" w:sz="0" w:space="0" w:color="auto"/>
        </w:tblBorders>
        <w:tblLook w:val="04A0"/>
      </w:tblPr>
      <w:tblGrid>
        <w:gridCol w:w="9242"/>
      </w:tblGrid>
      <w:tr w:rsidR="00CC6985" w:rsidTr="00493F04">
        <w:tc>
          <w:tcPr>
            <w:tcW w:w="9242" w:type="dxa"/>
            <w:tcBorders>
              <w:top w:val="nil"/>
              <w:left w:val="nil"/>
              <w:bottom w:val="nil"/>
              <w:right w:val="nil"/>
            </w:tcBorders>
            <w:vAlign w:val="center"/>
          </w:tcPr>
          <w:p w:rsidR="00D32B7D" w:rsidRDefault="00D32B7D" w:rsidP="00D1038D">
            <w:pPr>
              <w:jc w:val="center"/>
            </w:pPr>
          </w:p>
          <w:p w:rsidR="00D32B7D" w:rsidRDefault="00BD2F70" w:rsidP="00D1038D">
            <w:pPr>
              <w:jc w:val="center"/>
            </w:pPr>
            <w:r w:rsidRPr="00BD2F70">
              <w:rPr>
                <w:rFonts w:ascii="Arial" w:hAnsi="Arial" w:cs="Arial"/>
                <w:noProof/>
                <w:szCs w:val="24"/>
                <w:lang w:val="en-IN" w:eastAsia="en-IN"/>
              </w:rPr>
              <w:pict>
                <v:rect id="Rectangle 950" o:spid="_x0000_s1027" style="position:absolute;left:0;text-align:left;margin-left:-105.35pt;margin-top:42.75pt;width:108pt;height:42.35pt;rotation:-90;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" fillcolor="#9d9d9d" stroked="f" strokecolor="#c0504d">
                  <v:fill opacity="49087f"/>
                  <v:stroke joinstyle="round"/>
                  <v:textbox style="layout-flow:vertical-ideographic" inset="3.6pt,,3.6pt">
                    <w:txbxContent>
                      <w:p w:rsidR="006F7DA1" w:rsidRDefault="006F7DA1" w:rsidP="00D73B0C">
                        <w:pPr>
                          <w:autoSpaceDE w:val="0"/>
                          <w:autoSpaceDN w:val="0"/>
                          <w:adjustRightInd w:val="0"/>
                          <w:jc w:val="center"/>
                          <w:rPr>
                            <w:rFonts w:ascii="Calibri" w:hAnsi="Calibri"/>
                            <w:color w:val="C0504D"/>
                            <w:sz w:val="36"/>
                            <w:szCs w:val="36"/>
                            <w:lang w:val="en-IN"/>
                          </w:rPr>
                        </w:pPr>
                      </w:p>
                    </w:txbxContent>
                  </v:textbox>
                </v:rect>
              </w:pict>
            </w:r>
          </w:p>
          <w:p w:rsidR="00D32B7D" w:rsidRDefault="00D32B7D" w:rsidP="00D1038D">
            <w:pPr>
              <w:jc w:val="center"/>
            </w:pPr>
          </w:p>
          <w:p w:rsidR="00CC6985" w:rsidRDefault="00BD2F70" w:rsidP="00D1038D">
            <w:pPr>
              <w:jc w:val="center"/>
            </w:pPr>
            <w:r w:rsidRPr="00BD2F70">
              <w:rPr>
                <w:rFonts w:ascii="Arial" w:hAnsi="Arial" w:cs="Arial"/>
                <w:noProof/>
                <w:szCs w:val="24"/>
                <w:lang w:val="en-IN" w:eastAsia="en-IN"/>
              </w:rPr>
              <w:pict>
                <v:rect id="Rectangle 72" o:spid="_x0000_s1028" style="position:absolute;left:0;text-align:left;margin-left:-109.85pt;margin-top:99.45pt;width:117pt;height:42.35pt;rotation:-90;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" fillcolor="#f7a719" stroked="f" strokecolor="#c0504d">
                  <v:fill opacity="34181f"/>
                  <v:stroke joinstyle="round"/>
                  <v:textbox style="layout-flow:vertical-ideographic" inset="3.6pt,,3.6pt">
                    <w:txbxContent>
                      <w:p w:rsidR="006F7DA1" w:rsidRDefault="006F7DA1" w:rsidP="00D73B0C">
                        <w:pPr>
                          <w:autoSpaceDE w:val="0"/>
                          <w:autoSpaceDN w:val="0"/>
                          <w:adjustRightInd w:val="0"/>
                          <w:rPr>
                            <w:rFonts w:ascii="Calibri" w:hAnsi="Calibri"/>
                            <w:color w:val="C0504D"/>
                            <w:sz w:val="36"/>
                            <w:szCs w:val="36"/>
                            <w:lang w:val="en-IN"/>
                          </w:rPr>
                        </w:pPr>
                      </w:p>
                    </w:txbxContent>
                  </v:textbox>
                </v:rect>
              </w:pict>
            </w:r>
            <w:r w:rsidR="00CC6985" w:rsidRPr="00CC6985">
              <w:rPr>
                <w:noProof/>
                <w:lang w:val="en-IN" w:eastAsia="en-IN"/>
              </w:rPr>
              <w:drawing>
                <wp:inline distT="0" distB="0" distL="0" distR="0">
                  <wp:extent cx="1304925" cy="1299125"/>
                  <wp:effectExtent l="19050" t="0" r="9525" b="0"/>
                  <wp:docPr id="3" name="Picture 394"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309855" cy="1304033"/>
                          </a:xfrm>
                          <a:prstGeom prst="rect">
                            <a:avLst/>
                          </a:prstGeom>
                        </pic:spPr>
                      </pic:pic>
                    </a:graphicData>
                  </a:graphic>
                </wp:inline>
              </w:drawing>
            </w:r>
          </w:p>
          <w:p w:rsidR="00CC6985" w:rsidRDefault="00CC6985" w:rsidP="00D1038D">
            <w:pPr>
              <w:jc w:val="center"/>
            </w:pPr>
          </w:p>
          <w:p w:rsidR="00CC6985" w:rsidRPr="00C24829" w:rsidRDefault="00F044CD" w:rsidP="00D1038D">
            <w:pPr>
              <w:jc w:val="center"/>
              <w:rPr>
                <w:rFonts w:ascii="Arial" w:hAnsi="Arial" w:cs="Arial"/>
                <w:b/>
                <w:sz w:val="48"/>
                <w:szCs w:val="48"/>
              </w:rPr>
            </w:pPr>
            <w:r>
              <w:rPr>
                <w:rFonts w:ascii="Arial" w:hAnsi="Arial" w:cs="Arial"/>
                <w:b/>
                <w:sz w:val="48"/>
                <w:szCs w:val="48"/>
              </w:rPr>
              <w:t>Administration</w:t>
            </w:r>
            <w:r w:rsidR="00717A8F">
              <w:rPr>
                <w:rFonts w:ascii="Arial" w:hAnsi="Arial" w:cs="Arial"/>
                <w:b/>
                <w:sz w:val="48"/>
                <w:szCs w:val="48"/>
              </w:rPr>
              <w:t xml:space="preserve"> M</w:t>
            </w:r>
            <w:r w:rsidR="008F4A7F">
              <w:rPr>
                <w:rFonts w:ascii="Arial" w:hAnsi="Arial" w:cs="Arial"/>
                <w:b/>
                <w:sz w:val="48"/>
                <w:szCs w:val="48"/>
              </w:rPr>
              <w:t>BS</w:t>
            </w:r>
          </w:p>
          <w:p w:rsidR="00CC6985" w:rsidRPr="00C24829" w:rsidRDefault="00BD2F70" w:rsidP="00D1038D">
            <w:pPr>
              <w:jc w:val="center"/>
              <w:rPr>
                <w:rFonts w:ascii="Arial" w:hAnsi="Arial" w:cs="Arial"/>
                <w:b/>
                <w:sz w:val="40"/>
                <w:szCs w:val="40"/>
              </w:rPr>
            </w:pPr>
            <w:r w:rsidRPr="00BD2F70">
              <w:rPr>
                <w:rFonts w:ascii="Arial" w:hAnsi="Arial" w:cs="Arial"/>
                <w:noProof/>
                <w:sz w:val="40"/>
                <w:szCs w:val="40"/>
                <w:lang w:val="en-IN" w:eastAsia="en-IN"/>
              </w:rPr>
              <w:pict>
                <v:rect id="Rectangle 952" o:spid="_x0000_s1029" style="position:absolute;left:0;text-align:left;margin-left:-331.9pt;margin-top:266.6pt;width:561.1pt;height:42.35pt;rotation:-90;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" fillcolor="#9d9d9d" stroked="f" strokecolor="#c0504d">
                  <v:fill opacity="35980f"/>
                  <v:stroke joinstyle="round"/>
                  <v:textbox style="layout-flow:vertical-ideographic" inset="3.6pt,,3.6pt">
                    <w:txbxContent>
                      <w:p w:rsidR="006F7DA1" w:rsidRDefault="006F7DA1" w:rsidP="00D73B0C">
                        <w:pPr>
                          <w:autoSpaceDE w:val="0"/>
                          <w:autoSpaceDN w:val="0"/>
                          <w:adjustRightInd w:val="0"/>
                          <w:jc w:val="center"/>
                          <w:rPr>
                            <w:rFonts w:ascii="Calibri" w:hAnsi="Calibri"/>
                            <w:color w:val="C0504D"/>
                            <w:sz w:val="36"/>
                            <w:szCs w:val="36"/>
                            <w:lang w:val="en-IN"/>
                          </w:rPr>
                        </w:pPr>
                      </w:p>
                    </w:txbxContent>
                  </v:textbox>
                </v:rect>
              </w:pict>
            </w:r>
            <w:r w:rsidR="00CC6985" w:rsidRPr="00C24829">
              <w:rPr>
                <w:rFonts w:ascii="Arial" w:hAnsi="Arial" w:cs="Arial"/>
                <w:b/>
                <w:sz w:val="40"/>
                <w:szCs w:val="40"/>
              </w:rPr>
              <w:t>User Manual</w:t>
            </w:r>
          </w:p>
          <w:p w:rsidR="009171D0" w:rsidRPr="00C24829" w:rsidRDefault="009171D0" w:rsidP="009171D0">
            <w:pPr>
              <w:jc w:val="center"/>
              <w:rPr>
                <w:rFonts w:ascii="Arial" w:hAnsi="Arial" w:cs="Arial"/>
                <w:b/>
                <w:sz w:val="24"/>
                <w:szCs w:val="24"/>
              </w:rPr>
            </w:pPr>
            <w:r w:rsidRPr="00C24829">
              <w:rPr>
                <w:rFonts w:ascii="Arial" w:hAnsi="Arial" w:cs="Arial"/>
                <w:b/>
                <w:sz w:val="24"/>
                <w:szCs w:val="24"/>
              </w:rPr>
              <w:t>[</w:t>
            </w:r>
            <w:r w:rsidR="00F044CD">
              <w:rPr>
                <w:rFonts w:ascii="Arial" w:hAnsi="Arial" w:cs="Arial"/>
                <w:b/>
                <w:sz w:val="24"/>
                <w:szCs w:val="24"/>
              </w:rPr>
              <w:t>EGAMBSUM001</w:t>
            </w:r>
            <w:r w:rsidRPr="00C24829">
              <w:rPr>
                <w:rFonts w:ascii="Arial" w:hAnsi="Arial" w:cs="Arial"/>
                <w:b/>
                <w:sz w:val="24"/>
                <w:szCs w:val="24"/>
              </w:rPr>
              <w:t>]</w:t>
            </w: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CC6985" w:rsidRDefault="00CC6985" w:rsidP="00D1038D">
            <w:pPr>
              <w:jc w:val="center"/>
              <w:rPr>
                <w:b/>
                <w:sz w:val="32"/>
                <w:szCs w:val="32"/>
              </w:rPr>
            </w:pPr>
          </w:p>
          <w:p w:rsidR="00D32B7D" w:rsidRDefault="00D32B7D" w:rsidP="00D1038D">
            <w:pPr>
              <w:jc w:val="center"/>
              <w:rPr>
                <w:b/>
                <w:sz w:val="32"/>
                <w:szCs w:val="32"/>
              </w:rPr>
            </w:pPr>
          </w:p>
          <w:p w:rsidR="00D32B7D" w:rsidRDefault="00D32B7D" w:rsidP="00D1038D">
            <w:pPr>
              <w:jc w:val="center"/>
              <w:rPr>
                <w:b/>
                <w:sz w:val="32"/>
                <w:szCs w:val="32"/>
              </w:rPr>
            </w:pPr>
          </w:p>
          <w:p w:rsidR="00D32B7D" w:rsidRDefault="00D32B7D" w:rsidP="00D1038D">
            <w:pPr>
              <w:jc w:val="center"/>
              <w:rPr>
                <w:b/>
                <w:sz w:val="32"/>
                <w:szCs w:val="32"/>
              </w:rPr>
            </w:pPr>
          </w:p>
          <w:p w:rsidR="009171D0" w:rsidRDefault="009171D0" w:rsidP="00D1038D">
            <w:pPr>
              <w:jc w:val="center"/>
              <w:rPr>
                <w:b/>
                <w:sz w:val="32"/>
                <w:szCs w:val="24"/>
              </w:rPr>
            </w:pPr>
            <w:r w:rsidRPr="009171D0">
              <w:rPr>
                <w:b/>
                <w:noProof/>
                <w:sz w:val="32"/>
                <w:szCs w:val="32"/>
                <w:lang w:val="en-IN" w:eastAsia="en-IN"/>
              </w:rPr>
              <w:drawing>
                <wp:inline distT="0" distB="0" distL="0" distR="0">
                  <wp:extent cx="1034717" cy="948690"/>
                  <wp:effectExtent l="0" t="0" r="0" b="0"/>
                  <wp:docPr id="16" name="Picture 2" descr="C:\Users\VIKASHBFSI\AppData\Local\Microsoft\Windows\Temporary Internet Files\Content.Word\BFS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KASHBFSI\AppData\Local\Microsoft\Windows\Temporary Internet Files\Content.Word\BFSI logo.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972" cy="952591"/>
                          </a:xfrm>
                          <a:prstGeom prst="rect">
                            <a:avLst/>
                          </a:prstGeom>
                          <a:noFill/>
                          <a:ln>
                            <a:noFill/>
                          </a:ln>
                        </pic:spPr>
                      </pic:pic>
                    </a:graphicData>
                  </a:graphic>
                </wp:inline>
              </w:drawing>
            </w:r>
            <w:r w:rsidRPr="009171D0">
              <w:rPr>
                <w:b/>
                <w:sz w:val="32"/>
                <w:szCs w:val="24"/>
              </w:rPr>
              <w:t xml:space="preserve"> </w:t>
            </w:r>
          </w:p>
          <w:p w:rsidR="00CC6985" w:rsidRPr="00C24829" w:rsidRDefault="00B535B7" w:rsidP="00D1038D">
            <w:pPr>
              <w:jc w:val="center"/>
              <w:rPr>
                <w:rFonts w:ascii="Arial" w:hAnsi="Arial" w:cs="Arial"/>
                <w:b/>
                <w:sz w:val="20"/>
                <w:szCs w:val="20"/>
              </w:rPr>
            </w:pPr>
            <w:r>
              <w:rPr>
                <w:rFonts w:ascii="Arial" w:hAnsi="Arial" w:cs="Arial"/>
                <w:b/>
                <w:sz w:val="20"/>
                <w:szCs w:val="20"/>
              </w:rPr>
              <w:t>b</w:t>
            </w:r>
            <w:r w:rsidR="00077339">
              <w:rPr>
                <w:rFonts w:ascii="Arial" w:hAnsi="Arial" w:cs="Arial"/>
                <w:b/>
                <w:sz w:val="20"/>
                <w:szCs w:val="20"/>
              </w:rPr>
              <w:t xml:space="preserve">fsi Consulting Pvt. </w:t>
            </w:r>
            <w:r w:rsidR="00CC6985" w:rsidRPr="00C24829">
              <w:rPr>
                <w:rFonts w:ascii="Arial" w:hAnsi="Arial" w:cs="Arial"/>
                <w:b/>
                <w:sz w:val="20"/>
                <w:szCs w:val="20"/>
              </w:rPr>
              <w:t>Ltd.</w:t>
            </w:r>
          </w:p>
          <w:p w:rsidR="00CC6985" w:rsidRPr="00C24829" w:rsidRDefault="00CC6985" w:rsidP="00D1038D">
            <w:pPr>
              <w:jc w:val="center"/>
              <w:rPr>
                <w:rFonts w:ascii="Arial" w:hAnsi="Arial" w:cs="Arial"/>
                <w:b/>
                <w:sz w:val="20"/>
                <w:szCs w:val="20"/>
              </w:rPr>
            </w:pPr>
            <w:r w:rsidRPr="00C24829">
              <w:rPr>
                <w:rFonts w:ascii="Arial" w:hAnsi="Arial" w:cs="Arial"/>
                <w:b/>
                <w:sz w:val="20"/>
                <w:szCs w:val="20"/>
              </w:rPr>
              <w:t>Bangalore, India</w:t>
            </w:r>
            <w:r w:rsidR="00706C7A" w:rsidRPr="00C24829">
              <w:rPr>
                <w:rFonts w:ascii="Arial" w:hAnsi="Arial" w:cs="Arial"/>
                <w:b/>
                <w:sz w:val="20"/>
                <w:szCs w:val="20"/>
              </w:rPr>
              <w:t>.</w:t>
            </w:r>
          </w:p>
          <w:p w:rsidR="00706C7A" w:rsidRPr="00D32B7D" w:rsidRDefault="00FC4499" w:rsidP="00D1038D">
            <w:pPr>
              <w:jc w:val="center"/>
              <w:rPr>
                <w:rFonts w:ascii="Arial" w:hAnsi="Arial" w:cs="Arial"/>
                <w:sz w:val="20"/>
                <w:szCs w:val="20"/>
              </w:rPr>
            </w:pPr>
            <w:r>
              <w:rPr>
                <w:rFonts w:ascii="Arial" w:hAnsi="Arial" w:cs="Arial"/>
                <w:b/>
                <w:sz w:val="20"/>
                <w:szCs w:val="20"/>
              </w:rPr>
              <w:t>enquiries@bfsiconsulting.com</w:t>
            </w:r>
          </w:p>
          <w:p w:rsidR="00CC6985" w:rsidRDefault="00CC6985" w:rsidP="00D1038D">
            <w:pPr>
              <w:jc w:val="center"/>
            </w:pPr>
          </w:p>
          <w:p w:rsidR="00CC6985" w:rsidRDefault="00CC6985" w:rsidP="00957652"/>
        </w:tc>
      </w:tr>
    </w:tbl>
    <w:p w:rsidR="00D83697" w:rsidRPr="004039E5" w:rsidRDefault="002759E2" w:rsidP="00DE1374">
      <w:pPr>
        <w:rPr>
          <w:rFonts w:ascii="Arial" w:hAnsi="Arial" w:cs="Arial"/>
          <w:b/>
          <w:sz w:val="28"/>
          <w:szCs w:val="28"/>
        </w:rPr>
      </w:pPr>
      <w:r w:rsidRPr="004039E5">
        <w:rPr>
          <w:rFonts w:ascii="Arial" w:hAnsi="Arial" w:cs="Arial"/>
          <w:b/>
          <w:sz w:val="28"/>
          <w:szCs w:val="28"/>
          <w:highlight w:val="yellow"/>
        </w:rPr>
        <w:lastRenderedPageBreak/>
        <w:t>Front Matter</w:t>
      </w:r>
    </w:p>
    <w:p w:rsidR="00C91E27" w:rsidRDefault="00C91E27" w:rsidP="00C91E27"/>
    <w:p w:rsidR="00C91E27" w:rsidRPr="00C91E27" w:rsidRDefault="00C91E27" w:rsidP="00C91E27"/>
    <w:p w:rsidR="00A25804" w:rsidRPr="00567557" w:rsidRDefault="00D83697" w:rsidP="00567557">
      <w:pPr>
        <w:rPr>
          <w:rFonts w:cs="Arial"/>
          <w:b/>
          <w:color w:val="548DD4" w:themeColor="text2" w:themeTint="99"/>
          <w:sz w:val="24"/>
          <w:szCs w:val="24"/>
        </w:rPr>
      </w:pPr>
      <w:r>
        <w:rPr>
          <w:rFonts w:cs="Arial"/>
          <w:b/>
          <w:color w:val="548DD4" w:themeColor="text2" w:themeTint="99"/>
          <w:sz w:val="24"/>
          <w:szCs w:val="24"/>
        </w:rPr>
        <w:br w:type="page"/>
      </w:r>
    </w:p>
    <w:p w:rsidR="00410353" w:rsidRPr="004039E5" w:rsidRDefault="002759E2">
      <w:pPr>
        <w:rPr>
          <w:rFonts w:ascii="Arial" w:hAnsi="Arial" w:cs="Arial"/>
          <w:b/>
          <w:sz w:val="28"/>
          <w:szCs w:val="28"/>
        </w:rPr>
      </w:pPr>
      <w:r w:rsidRPr="004039E5">
        <w:rPr>
          <w:rFonts w:ascii="Arial" w:hAnsi="Arial" w:cs="Arial"/>
          <w:b/>
          <w:sz w:val="28"/>
          <w:szCs w:val="28"/>
          <w:highlight w:val="yellow"/>
        </w:rPr>
        <w:lastRenderedPageBreak/>
        <w:t>Copyright</w:t>
      </w:r>
    </w:p>
    <w:p w:rsidR="002759E2" w:rsidRDefault="002759E2"/>
    <w:p w:rsidR="002759E2" w:rsidRDefault="002759E2">
      <w:r>
        <w:br w:type="page"/>
      </w:r>
    </w:p>
    <w:sdt>
      <w:sdtPr>
        <w:rPr>
          <w:rFonts w:asciiTheme="minorHAnsi" w:eastAsiaTheme="minorHAnsi" w:hAnsiTheme="minorHAnsi" w:cstheme="minorBidi"/>
          <w:b w:val="0"/>
          <w:bCs w:val="0"/>
          <w:color w:val="auto"/>
          <w:sz w:val="22"/>
          <w:szCs w:val="22"/>
        </w:rPr>
        <w:id w:val="321370509"/>
        <w:docPartObj>
          <w:docPartGallery w:val="Table of Contents"/>
          <w:docPartUnique/>
        </w:docPartObj>
      </w:sdtPr>
      <w:sdtEndPr>
        <w:rPr>
          <w:rFonts w:eastAsiaTheme="minorEastAsia"/>
        </w:rPr>
      </w:sdtEndPr>
      <w:sdtContent>
        <w:p w:rsidR="002759E2" w:rsidRDefault="002759E2">
          <w:pPr>
            <w:pStyle w:val="TOCHeading"/>
          </w:pPr>
          <w:r w:rsidRPr="00EE4489">
            <w:rPr>
              <w:rFonts w:ascii="Arial" w:hAnsi="Arial" w:cs="Arial"/>
              <w:color w:val="000000" w:themeColor="text1"/>
            </w:rPr>
            <w:t>Table of Contents</w:t>
          </w:r>
        </w:p>
        <w:p w:rsidR="00AB24F9" w:rsidRDefault="00BD2F70">
          <w:pPr>
            <w:pStyle w:val="TOC1"/>
            <w:rPr>
              <w:b w:val="0"/>
              <w:bCs w:val="0"/>
              <w:noProof/>
              <w:sz w:val="22"/>
              <w:szCs w:val="22"/>
              <w:lang w:val="en-IN" w:eastAsia="en-IN"/>
            </w:rPr>
          </w:pPr>
          <w:r w:rsidRPr="00BD2F70">
            <w:fldChar w:fldCharType="begin"/>
          </w:r>
          <w:r w:rsidR="002759E2">
            <w:instrText xml:space="preserve"> TOC \o "1-3" \h \z \u </w:instrText>
          </w:r>
          <w:r w:rsidRPr="00BD2F70">
            <w:fldChar w:fldCharType="separate"/>
          </w:r>
          <w:hyperlink w:anchor="_Toc407734281" w:history="1">
            <w:r w:rsidR="00AB24F9" w:rsidRPr="00D82971">
              <w:rPr>
                <w:rStyle w:val="Hyperlink"/>
                <w:rFonts w:ascii="Arial" w:hAnsi="Arial" w:cs="Arial"/>
                <w:noProof/>
              </w:rPr>
              <w:t>1.</w:t>
            </w:r>
            <w:r w:rsidR="00AB24F9">
              <w:rPr>
                <w:b w:val="0"/>
                <w:bCs w:val="0"/>
                <w:noProof/>
                <w:sz w:val="22"/>
                <w:szCs w:val="22"/>
                <w:lang w:val="en-IN" w:eastAsia="en-IN"/>
              </w:rPr>
              <w:tab/>
            </w:r>
            <w:r w:rsidR="00AB24F9" w:rsidRPr="00D82971">
              <w:rPr>
                <w:rStyle w:val="Hyperlink"/>
                <w:rFonts w:ascii="Arial" w:hAnsi="Arial" w:cs="Arial"/>
                <w:noProof/>
              </w:rPr>
              <w:t>INTRODUCTION</w:t>
            </w:r>
            <w:r w:rsidR="00AB24F9">
              <w:rPr>
                <w:noProof/>
                <w:webHidden/>
              </w:rPr>
              <w:tab/>
            </w:r>
            <w:r w:rsidR="00AB24F9">
              <w:rPr>
                <w:noProof/>
                <w:webHidden/>
              </w:rPr>
              <w:fldChar w:fldCharType="begin"/>
            </w:r>
            <w:r w:rsidR="00AB24F9">
              <w:rPr>
                <w:noProof/>
                <w:webHidden/>
              </w:rPr>
              <w:instrText xml:space="preserve"> PAGEREF _Toc407734281 \h </w:instrText>
            </w:r>
            <w:r w:rsidR="00AB24F9">
              <w:rPr>
                <w:noProof/>
                <w:webHidden/>
              </w:rPr>
            </w:r>
            <w:r w:rsidR="00AB24F9">
              <w:rPr>
                <w:noProof/>
                <w:webHidden/>
              </w:rPr>
              <w:fldChar w:fldCharType="separate"/>
            </w:r>
            <w:r w:rsidR="00AB24F9">
              <w:rPr>
                <w:noProof/>
                <w:webHidden/>
              </w:rPr>
              <w:t>5</w:t>
            </w:r>
            <w:r w:rsidR="00AB24F9">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82" w:history="1">
            <w:r w:rsidRPr="00D82971">
              <w:rPr>
                <w:rStyle w:val="Hyperlink"/>
                <w:rFonts w:ascii="Arial" w:hAnsi="Arial" w:cs="Arial"/>
                <w:noProof/>
              </w:rPr>
              <w:t>1.1</w:t>
            </w:r>
            <w:r>
              <w:rPr>
                <w:i w:val="0"/>
                <w:iCs w:val="0"/>
                <w:noProof/>
                <w:sz w:val="22"/>
                <w:szCs w:val="22"/>
                <w:lang w:val="en-IN" w:eastAsia="en-IN"/>
              </w:rPr>
              <w:tab/>
            </w:r>
            <w:r w:rsidRPr="00D82971">
              <w:rPr>
                <w:rStyle w:val="Hyperlink"/>
                <w:rFonts w:ascii="Arial" w:hAnsi="Arial" w:cs="Arial"/>
                <w:noProof/>
              </w:rPr>
              <w:t>Organization</w:t>
            </w:r>
            <w:r>
              <w:rPr>
                <w:noProof/>
                <w:webHidden/>
              </w:rPr>
              <w:tab/>
            </w:r>
            <w:r>
              <w:rPr>
                <w:noProof/>
                <w:webHidden/>
              </w:rPr>
              <w:fldChar w:fldCharType="begin"/>
            </w:r>
            <w:r>
              <w:rPr>
                <w:noProof/>
                <w:webHidden/>
              </w:rPr>
              <w:instrText xml:space="preserve"> PAGEREF _Toc407734282 \h </w:instrText>
            </w:r>
            <w:r>
              <w:rPr>
                <w:noProof/>
                <w:webHidden/>
              </w:rPr>
            </w:r>
            <w:r>
              <w:rPr>
                <w:noProof/>
                <w:webHidden/>
              </w:rPr>
              <w:fldChar w:fldCharType="separate"/>
            </w:r>
            <w:r>
              <w:rPr>
                <w:noProof/>
                <w:webHidden/>
              </w:rPr>
              <w:t>5</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83" w:history="1">
            <w:r w:rsidRPr="00D82971">
              <w:rPr>
                <w:rStyle w:val="Hyperlink"/>
                <w:rFonts w:ascii="Arial" w:hAnsi="Arial" w:cs="Arial"/>
                <w:noProof/>
              </w:rPr>
              <w:t>1.2</w:t>
            </w:r>
            <w:r>
              <w:rPr>
                <w:i w:val="0"/>
                <w:iCs w:val="0"/>
                <w:noProof/>
                <w:sz w:val="22"/>
                <w:szCs w:val="22"/>
                <w:lang w:val="en-IN" w:eastAsia="en-IN"/>
              </w:rPr>
              <w:tab/>
            </w:r>
            <w:r w:rsidRPr="00D82971">
              <w:rPr>
                <w:rStyle w:val="Hyperlink"/>
                <w:rFonts w:ascii="Arial" w:hAnsi="Arial" w:cs="Arial"/>
                <w:noProof/>
              </w:rPr>
              <w:t>Audience</w:t>
            </w:r>
            <w:r>
              <w:rPr>
                <w:noProof/>
                <w:webHidden/>
              </w:rPr>
              <w:tab/>
            </w:r>
            <w:r>
              <w:rPr>
                <w:noProof/>
                <w:webHidden/>
              </w:rPr>
              <w:fldChar w:fldCharType="begin"/>
            </w:r>
            <w:r>
              <w:rPr>
                <w:noProof/>
                <w:webHidden/>
              </w:rPr>
              <w:instrText xml:space="preserve"> PAGEREF _Toc407734283 \h </w:instrText>
            </w:r>
            <w:r>
              <w:rPr>
                <w:noProof/>
                <w:webHidden/>
              </w:rPr>
            </w:r>
            <w:r>
              <w:rPr>
                <w:noProof/>
                <w:webHidden/>
              </w:rPr>
              <w:fldChar w:fldCharType="separate"/>
            </w:r>
            <w:r>
              <w:rPr>
                <w:noProof/>
                <w:webHidden/>
              </w:rPr>
              <w:t>5</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84" w:history="1">
            <w:r w:rsidRPr="00D82971">
              <w:rPr>
                <w:rStyle w:val="Hyperlink"/>
                <w:rFonts w:ascii="Arial" w:hAnsi="Arial" w:cs="Arial"/>
                <w:noProof/>
              </w:rPr>
              <w:t>1.3</w:t>
            </w:r>
            <w:r>
              <w:rPr>
                <w:i w:val="0"/>
                <w:iCs w:val="0"/>
                <w:noProof/>
                <w:sz w:val="22"/>
                <w:szCs w:val="22"/>
                <w:lang w:val="en-IN" w:eastAsia="en-IN"/>
              </w:rPr>
              <w:tab/>
            </w:r>
            <w:r w:rsidRPr="00D82971">
              <w:rPr>
                <w:rStyle w:val="Hyperlink"/>
                <w:rFonts w:ascii="Arial" w:hAnsi="Arial" w:cs="Arial"/>
                <w:noProof/>
              </w:rPr>
              <w:t>Interface</w:t>
            </w:r>
            <w:r>
              <w:rPr>
                <w:noProof/>
                <w:webHidden/>
              </w:rPr>
              <w:tab/>
            </w:r>
            <w:r>
              <w:rPr>
                <w:noProof/>
                <w:webHidden/>
              </w:rPr>
              <w:fldChar w:fldCharType="begin"/>
            </w:r>
            <w:r>
              <w:rPr>
                <w:noProof/>
                <w:webHidden/>
              </w:rPr>
              <w:instrText xml:space="preserve"> PAGEREF _Toc407734284 \h </w:instrText>
            </w:r>
            <w:r>
              <w:rPr>
                <w:noProof/>
                <w:webHidden/>
              </w:rPr>
            </w:r>
            <w:r>
              <w:rPr>
                <w:noProof/>
                <w:webHidden/>
              </w:rPr>
              <w:fldChar w:fldCharType="separate"/>
            </w:r>
            <w:r>
              <w:rPr>
                <w:noProof/>
                <w:webHidden/>
              </w:rPr>
              <w:t>6</w:t>
            </w:r>
            <w:r>
              <w:rPr>
                <w:noProof/>
                <w:webHidden/>
              </w:rPr>
              <w:fldChar w:fldCharType="end"/>
            </w:r>
          </w:hyperlink>
        </w:p>
        <w:p w:rsidR="00AB24F9" w:rsidRDefault="00AB24F9">
          <w:pPr>
            <w:pStyle w:val="TOC1"/>
            <w:rPr>
              <w:b w:val="0"/>
              <w:bCs w:val="0"/>
              <w:noProof/>
              <w:sz w:val="22"/>
              <w:szCs w:val="22"/>
              <w:lang w:val="en-IN" w:eastAsia="en-IN"/>
            </w:rPr>
          </w:pPr>
          <w:hyperlink w:anchor="_Toc407734285" w:history="1">
            <w:r w:rsidRPr="00D82971">
              <w:rPr>
                <w:rStyle w:val="Hyperlink"/>
                <w:rFonts w:ascii="Arial" w:hAnsi="Arial" w:cs="Arial"/>
                <w:noProof/>
              </w:rPr>
              <w:t>2.</w:t>
            </w:r>
            <w:r>
              <w:rPr>
                <w:b w:val="0"/>
                <w:bCs w:val="0"/>
                <w:noProof/>
                <w:sz w:val="22"/>
                <w:szCs w:val="22"/>
                <w:lang w:val="en-IN" w:eastAsia="en-IN"/>
              </w:rPr>
              <w:tab/>
            </w:r>
            <w:r w:rsidRPr="00D82971">
              <w:rPr>
                <w:rStyle w:val="Hyperlink"/>
                <w:rFonts w:ascii="Arial" w:hAnsi="Arial" w:cs="Arial"/>
                <w:noProof/>
                <w:shd w:val="clear" w:color="auto" w:fill="F7A719"/>
              </w:rPr>
              <w:t>OVERVIEW</w:t>
            </w:r>
            <w:r>
              <w:rPr>
                <w:noProof/>
                <w:webHidden/>
              </w:rPr>
              <w:tab/>
            </w:r>
            <w:r>
              <w:rPr>
                <w:noProof/>
                <w:webHidden/>
              </w:rPr>
              <w:fldChar w:fldCharType="begin"/>
            </w:r>
            <w:r>
              <w:rPr>
                <w:noProof/>
                <w:webHidden/>
              </w:rPr>
              <w:instrText xml:space="preserve"> PAGEREF _Toc407734285 \h </w:instrText>
            </w:r>
            <w:r>
              <w:rPr>
                <w:noProof/>
                <w:webHidden/>
              </w:rPr>
            </w:r>
            <w:r>
              <w:rPr>
                <w:noProof/>
                <w:webHidden/>
              </w:rPr>
              <w:fldChar w:fldCharType="separate"/>
            </w:r>
            <w:r>
              <w:rPr>
                <w:noProof/>
                <w:webHidden/>
              </w:rPr>
              <w:t>7</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86" w:history="1">
            <w:r w:rsidRPr="00D82971">
              <w:rPr>
                <w:rStyle w:val="Hyperlink"/>
                <w:rFonts w:ascii="Arial" w:hAnsi="Arial" w:cs="Arial"/>
                <w:noProof/>
              </w:rPr>
              <w:t>2.1</w:t>
            </w:r>
            <w:r>
              <w:rPr>
                <w:i w:val="0"/>
                <w:iCs w:val="0"/>
                <w:noProof/>
                <w:sz w:val="22"/>
                <w:szCs w:val="22"/>
                <w:lang w:val="en-IN" w:eastAsia="en-IN"/>
              </w:rPr>
              <w:tab/>
            </w:r>
            <w:r w:rsidRPr="00D82971">
              <w:rPr>
                <w:rStyle w:val="Hyperlink"/>
                <w:rFonts w:ascii="Arial" w:hAnsi="Arial" w:cs="Arial"/>
                <w:noProof/>
              </w:rPr>
              <w:t>Administration</w:t>
            </w:r>
            <w:r>
              <w:rPr>
                <w:noProof/>
                <w:webHidden/>
              </w:rPr>
              <w:tab/>
            </w:r>
            <w:r>
              <w:rPr>
                <w:noProof/>
                <w:webHidden/>
              </w:rPr>
              <w:fldChar w:fldCharType="begin"/>
            </w:r>
            <w:r>
              <w:rPr>
                <w:noProof/>
                <w:webHidden/>
              </w:rPr>
              <w:instrText xml:space="preserve"> PAGEREF _Toc407734286 \h </w:instrText>
            </w:r>
            <w:r>
              <w:rPr>
                <w:noProof/>
                <w:webHidden/>
              </w:rPr>
            </w:r>
            <w:r>
              <w:rPr>
                <w:noProof/>
                <w:webHidden/>
              </w:rPr>
              <w:fldChar w:fldCharType="separate"/>
            </w:r>
            <w:r>
              <w:rPr>
                <w:noProof/>
                <w:webHidden/>
              </w:rPr>
              <w:t>7</w:t>
            </w:r>
            <w:r>
              <w:rPr>
                <w:noProof/>
                <w:webHidden/>
              </w:rPr>
              <w:fldChar w:fldCharType="end"/>
            </w:r>
          </w:hyperlink>
        </w:p>
        <w:p w:rsidR="00AB24F9" w:rsidRDefault="00AB24F9">
          <w:pPr>
            <w:pStyle w:val="TOC1"/>
            <w:rPr>
              <w:b w:val="0"/>
              <w:bCs w:val="0"/>
              <w:noProof/>
              <w:sz w:val="22"/>
              <w:szCs w:val="22"/>
              <w:lang w:val="en-IN" w:eastAsia="en-IN"/>
            </w:rPr>
          </w:pPr>
          <w:hyperlink w:anchor="_Toc407734287" w:history="1">
            <w:r w:rsidRPr="00D82971">
              <w:rPr>
                <w:rStyle w:val="Hyperlink"/>
                <w:rFonts w:ascii="Arial" w:hAnsi="Arial" w:cs="Arial"/>
                <w:noProof/>
              </w:rPr>
              <w:t>3.</w:t>
            </w:r>
            <w:r>
              <w:rPr>
                <w:b w:val="0"/>
                <w:bCs w:val="0"/>
                <w:noProof/>
                <w:sz w:val="22"/>
                <w:szCs w:val="22"/>
                <w:lang w:val="en-IN" w:eastAsia="en-IN"/>
              </w:rPr>
              <w:tab/>
            </w:r>
            <w:r w:rsidRPr="00D82971">
              <w:rPr>
                <w:rStyle w:val="Hyperlink"/>
                <w:rFonts w:ascii="Arial" w:hAnsi="Arial" w:cs="Arial"/>
                <w:noProof/>
              </w:rPr>
              <w:t>ADMINISTRATION</w:t>
            </w:r>
            <w:r>
              <w:rPr>
                <w:noProof/>
                <w:webHidden/>
              </w:rPr>
              <w:tab/>
            </w:r>
            <w:r>
              <w:rPr>
                <w:noProof/>
                <w:webHidden/>
              </w:rPr>
              <w:fldChar w:fldCharType="begin"/>
            </w:r>
            <w:r>
              <w:rPr>
                <w:noProof/>
                <w:webHidden/>
              </w:rPr>
              <w:instrText xml:space="preserve"> PAGEREF _Toc407734287 \h </w:instrText>
            </w:r>
            <w:r>
              <w:rPr>
                <w:noProof/>
                <w:webHidden/>
              </w:rPr>
            </w:r>
            <w:r>
              <w:rPr>
                <w:noProof/>
                <w:webHidden/>
              </w:rPr>
              <w:fldChar w:fldCharType="separate"/>
            </w:r>
            <w:r>
              <w:rPr>
                <w:noProof/>
                <w:webHidden/>
              </w:rPr>
              <w:t>8</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88" w:history="1">
            <w:r w:rsidRPr="00D82971">
              <w:rPr>
                <w:rStyle w:val="Hyperlink"/>
                <w:rFonts w:ascii="Arial" w:hAnsi="Arial" w:cs="Arial"/>
                <w:noProof/>
              </w:rPr>
              <w:t>3.1</w:t>
            </w:r>
            <w:r>
              <w:rPr>
                <w:i w:val="0"/>
                <w:iCs w:val="0"/>
                <w:noProof/>
                <w:sz w:val="22"/>
                <w:szCs w:val="22"/>
                <w:lang w:val="en-IN" w:eastAsia="en-IN"/>
              </w:rPr>
              <w:tab/>
            </w:r>
            <w:r w:rsidRPr="00D82971">
              <w:rPr>
                <w:rStyle w:val="Hyperlink"/>
                <w:rFonts w:ascii="Arial" w:hAnsi="Arial" w:cs="Arial"/>
                <w:noProof/>
              </w:rPr>
              <w:t>Settings</w:t>
            </w:r>
            <w:r>
              <w:rPr>
                <w:noProof/>
                <w:webHidden/>
              </w:rPr>
              <w:tab/>
            </w:r>
            <w:r>
              <w:rPr>
                <w:noProof/>
                <w:webHidden/>
              </w:rPr>
              <w:fldChar w:fldCharType="begin"/>
            </w:r>
            <w:r>
              <w:rPr>
                <w:noProof/>
                <w:webHidden/>
              </w:rPr>
              <w:instrText xml:space="preserve"> PAGEREF _Toc407734288 \h </w:instrText>
            </w:r>
            <w:r>
              <w:rPr>
                <w:noProof/>
                <w:webHidden/>
              </w:rPr>
            </w:r>
            <w:r>
              <w:rPr>
                <w:noProof/>
                <w:webHidden/>
              </w:rPr>
              <w:fldChar w:fldCharType="separate"/>
            </w:r>
            <w:r>
              <w:rPr>
                <w:noProof/>
                <w:webHidden/>
              </w:rPr>
              <w:t>9</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89" w:history="1">
            <w:r w:rsidRPr="00D82971">
              <w:rPr>
                <w:rStyle w:val="Hyperlink"/>
                <w:rFonts w:ascii="Arial" w:hAnsi="Arial" w:cs="Arial"/>
                <w:noProof/>
              </w:rPr>
              <w:t>3.1.1</w:t>
            </w:r>
            <w:r>
              <w:rPr>
                <w:noProof/>
                <w:sz w:val="22"/>
                <w:szCs w:val="22"/>
                <w:lang w:val="en-IN" w:eastAsia="en-IN"/>
              </w:rPr>
              <w:tab/>
            </w:r>
            <w:r w:rsidRPr="00D82971">
              <w:rPr>
                <w:rStyle w:val="Hyperlink"/>
                <w:rFonts w:ascii="Arial" w:hAnsi="Arial" w:cs="Arial"/>
                <w:noProof/>
              </w:rPr>
              <w:t>Settings</w:t>
            </w:r>
            <w:r>
              <w:rPr>
                <w:noProof/>
                <w:webHidden/>
              </w:rPr>
              <w:tab/>
            </w:r>
            <w:r>
              <w:rPr>
                <w:noProof/>
                <w:webHidden/>
              </w:rPr>
              <w:fldChar w:fldCharType="begin"/>
            </w:r>
            <w:r>
              <w:rPr>
                <w:noProof/>
                <w:webHidden/>
              </w:rPr>
              <w:instrText xml:space="preserve"> PAGEREF _Toc407734289 \h </w:instrText>
            </w:r>
            <w:r>
              <w:rPr>
                <w:noProof/>
                <w:webHidden/>
              </w:rPr>
            </w:r>
            <w:r>
              <w:rPr>
                <w:noProof/>
                <w:webHidden/>
              </w:rPr>
              <w:fldChar w:fldCharType="separate"/>
            </w:r>
            <w:r>
              <w:rPr>
                <w:noProof/>
                <w:webHidden/>
              </w:rPr>
              <w:t>9</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0" w:history="1">
            <w:r w:rsidRPr="00D82971">
              <w:rPr>
                <w:rStyle w:val="Hyperlink"/>
                <w:rFonts w:ascii="Arial" w:hAnsi="Arial" w:cs="Arial"/>
                <w:noProof/>
              </w:rPr>
              <w:t>3.1.2</w:t>
            </w:r>
            <w:r>
              <w:rPr>
                <w:noProof/>
                <w:sz w:val="22"/>
                <w:szCs w:val="22"/>
                <w:lang w:val="en-IN" w:eastAsia="en-IN"/>
              </w:rPr>
              <w:tab/>
            </w:r>
            <w:r w:rsidRPr="00D82971">
              <w:rPr>
                <w:rStyle w:val="Hyperlink"/>
                <w:rFonts w:ascii="Arial" w:hAnsi="Arial" w:cs="Arial"/>
                <w:noProof/>
              </w:rPr>
              <w:t>About bfsi</w:t>
            </w:r>
            <w:r>
              <w:rPr>
                <w:noProof/>
                <w:webHidden/>
              </w:rPr>
              <w:tab/>
            </w:r>
            <w:r>
              <w:rPr>
                <w:noProof/>
                <w:webHidden/>
              </w:rPr>
              <w:fldChar w:fldCharType="begin"/>
            </w:r>
            <w:r>
              <w:rPr>
                <w:noProof/>
                <w:webHidden/>
              </w:rPr>
              <w:instrText xml:space="preserve"> PAGEREF _Toc407734290 \h </w:instrText>
            </w:r>
            <w:r>
              <w:rPr>
                <w:noProof/>
                <w:webHidden/>
              </w:rPr>
            </w:r>
            <w:r>
              <w:rPr>
                <w:noProof/>
                <w:webHidden/>
              </w:rPr>
              <w:fldChar w:fldCharType="separate"/>
            </w:r>
            <w:r>
              <w:rPr>
                <w:noProof/>
                <w:webHidden/>
              </w:rPr>
              <w:t>10</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91" w:history="1">
            <w:r w:rsidRPr="00D82971">
              <w:rPr>
                <w:rStyle w:val="Hyperlink"/>
                <w:rFonts w:ascii="Arial" w:hAnsi="Arial" w:cs="Arial"/>
                <w:noProof/>
              </w:rPr>
              <w:t>3.2</w:t>
            </w:r>
            <w:r>
              <w:rPr>
                <w:i w:val="0"/>
                <w:iCs w:val="0"/>
                <w:noProof/>
                <w:sz w:val="22"/>
                <w:szCs w:val="22"/>
                <w:lang w:val="en-IN" w:eastAsia="en-IN"/>
              </w:rPr>
              <w:tab/>
            </w:r>
            <w:r w:rsidRPr="00D82971">
              <w:rPr>
                <w:rStyle w:val="Hyperlink"/>
                <w:rFonts w:ascii="Arial" w:hAnsi="Arial" w:cs="Arial"/>
                <w:noProof/>
              </w:rPr>
              <w:t>Sync</w:t>
            </w:r>
            <w:r>
              <w:rPr>
                <w:noProof/>
                <w:webHidden/>
              </w:rPr>
              <w:tab/>
            </w:r>
            <w:r>
              <w:rPr>
                <w:noProof/>
                <w:webHidden/>
              </w:rPr>
              <w:fldChar w:fldCharType="begin"/>
            </w:r>
            <w:r>
              <w:rPr>
                <w:noProof/>
                <w:webHidden/>
              </w:rPr>
              <w:instrText xml:space="preserve"> PAGEREF _Toc407734291 \h </w:instrText>
            </w:r>
            <w:r>
              <w:rPr>
                <w:noProof/>
                <w:webHidden/>
              </w:rPr>
            </w:r>
            <w:r>
              <w:rPr>
                <w:noProof/>
                <w:webHidden/>
              </w:rPr>
              <w:fldChar w:fldCharType="separate"/>
            </w:r>
            <w:r>
              <w:rPr>
                <w:noProof/>
                <w:webHidden/>
              </w:rPr>
              <w:t>10</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2" w:history="1">
            <w:r w:rsidRPr="00D82971">
              <w:rPr>
                <w:rStyle w:val="Hyperlink"/>
                <w:rFonts w:ascii="Arial" w:hAnsi="Arial" w:cs="Arial"/>
                <w:noProof/>
              </w:rPr>
              <w:t>3.2.1</w:t>
            </w:r>
            <w:r>
              <w:rPr>
                <w:noProof/>
                <w:sz w:val="22"/>
                <w:szCs w:val="22"/>
                <w:lang w:val="en-IN" w:eastAsia="en-IN"/>
              </w:rPr>
              <w:tab/>
            </w:r>
            <w:r w:rsidRPr="00D82971">
              <w:rPr>
                <w:rStyle w:val="Hyperlink"/>
                <w:rFonts w:ascii="Arial" w:hAnsi="Arial" w:cs="Arial"/>
                <w:noProof/>
              </w:rPr>
              <w:t>Sync Selection</w:t>
            </w:r>
            <w:r>
              <w:rPr>
                <w:noProof/>
                <w:webHidden/>
              </w:rPr>
              <w:tab/>
            </w:r>
            <w:r>
              <w:rPr>
                <w:noProof/>
                <w:webHidden/>
              </w:rPr>
              <w:fldChar w:fldCharType="begin"/>
            </w:r>
            <w:r>
              <w:rPr>
                <w:noProof/>
                <w:webHidden/>
              </w:rPr>
              <w:instrText xml:space="preserve"> PAGEREF _Toc407734292 \h </w:instrText>
            </w:r>
            <w:r>
              <w:rPr>
                <w:noProof/>
                <w:webHidden/>
              </w:rPr>
            </w:r>
            <w:r>
              <w:rPr>
                <w:noProof/>
                <w:webHidden/>
              </w:rPr>
              <w:fldChar w:fldCharType="separate"/>
            </w:r>
            <w:r>
              <w:rPr>
                <w:noProof/>
                <w:webHidden/>
              </w:rPr>
              <w:t>10</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3" w:history="1">
            <w:r w:rsidRPr="00D82971">
              <w:rPr>
                <w:rStyle w:val="Hyperlink"/>
                <w:rFonts w:ascii="Arial" w:hAnsi="Arial" w:cs="Arial"/>
                <w:noProof/>
              </w:rPr>
              <w:t>3.2.2</w:t>
            </w:r>
            <w:r>
              <w:rPr>
                <w:noProof/>
                <w:sz w:val="22"/>
                <w:szCs w:val="22"/>
                <w:lang w:val="en-IN" w:eastAsia="en-IN"/>
              </w:rPr>
              <w:tab/>
            </w:r>
            <w:r w:rsidRPr="00D82971">
              <w:rPr>
                <w:rStyle w:val="Hyperlink"/>
                <w:rFonts w:ascii="Arial" w:hAnsi="Arial" w:cs="Arial"/>
                <w:noProof/>
              </w:rPr>
              <w:t>Sync – Data Download</w:t>
            </w:r>
            <w:r>
              <w:rPr>
                <w:noProof/>
                <w:webHidden/>
              </w:rPr>
              <w:tab/>
            </w:r>
            <w:r>
              <w:rPr>
                <w:noProof/>
                <w:webHidden/>
              </w:rPr>
              <w:fldChar w:fldCharType="begin"/>
            </w:r>
            <w:r>
              <w:rPr>
                <w:noProof/>
                <w:webHidden/>
              </w:rPr>
              <w:instrText xml:space="preserve"> PAGEREF _Toc407734293 \h </w:instrText>
            </w:r>
            <w:r>
              <w:rPr>
                <w:noProof/>
                <w:webHidden/>
              </w:rPr>
            </w:r>
            <w:r>
              <w:rPr>
                <w:noProof/>
                <w:webHidden/>
              </w:rPr>
              <w:fldChar w:fldCharType="separate"/>
            </w:r>
            <w:r>
              <w:rPr>
                <w:noProof/>
                <w:webHidden/>
              </w:rPr>
              <w:t>11</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4" w:history="1">
            <w:r w:rsidRPr="00D82971">
              <w:rPr>
                <w:rStyle w:val="Hyperlink"/>
                <w:rFonts w:ascii="Arial" w:hAnsi="Arial" w:cs="Arial"/>
                <w:noProof/>
              </w:rPr>
              <w:t>3.2.3</w:t>
            </w:r>
            <w:r>
              <w:rPr>
                <w:noProof/>
                <w:sz w:val="22"/>
                <w:szCs w:val="22"/>
                <w:lang w:val="en-IN" w:eastAsia="en-IN"/>
              </w:rPr>
              <w:tab/>
            </w:r>
            <w:r w:rsidRPr="00D82971">
              <w:rPr>
                <w:rStyle w:val="Hyperlink"/>
                <w:rFonts w:ascii="Arial" w:hAnsi="Arial" w:cs="Arial"/>
                <w:noProof/>
              </w:rPr>
              <w:t>Sync – Transactions</w:t>
            </w:r>
            <w:r>
              <w:rPr>
                <w:noProof/>
                <w:webHidden/>
              </w:rPr>
              <w:tab/>
            </w:r>
            <w:r>
              <w:rPr>
                <w:noProof/>
                <w:webHidden/>
              </w:rPr>
              <w:fldChar w:fldCharType="begin"/>
            </w:r>
            <w:r>
              <w:rPr>
                <w:noProof/>
                <w:webHidden/>
              </w:rPr>
              <w:instrText xml:space="preserve"> PAGEREF _Toc407734294 \h </w:instrText>
            </w:r>
            <w:r>
              <w:rPr>
                <w:noProof/>
                <w:webHidden/>
              </w:rPr>
            </w:r>
            <w:r>
              <w:rPr>
                <w:noProof/>
                <w:webHidden/>
              </w:rPr>
              <w:fldChar w:fldCharType="separate"/>
            </w:r>
            <w:r>
              <w:rPr>
                <w:noProof/>
                <w:webHidden/>
              </w:rPr>
              <w:t>11</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5" w:history="1">
            <w:r w:rsidRPr="00D82971">
              <w:rPr>
                <w:rStyle w:val="Hyperlink"/>
                <w:rFonts w:ascii="Arial" w:hAnsi="Arial" w:cs="Arial"/>
                <w:noProof/>
              </w:rPr>
              <w:t>3.2.4</w:t>
            </w:r>
            <w:r>
              <w:rPr>
                <w:noProof/>
                <w:sz w:val="22"/>
                <w:szCs w:val="22"/>
                <w:lang w:val="en-IN" w:eastAsia="en-IN"/>
              </w:rPr>
              <w:tab/>
            </w:r>
            <w:r w:rsidRPr="00D82971">
              <w:rPr>
                <w:rStyle w:val="Hyperlink"/>
                <w:rFonts w:ascii="Arial" w:hAnsi="Arial" w:cs="Arial"/>
                <w:noProof/>
              </w:rPr>
              <w:t>Sync – Data Upload</w:t>
            </w:r>
            <w:r>
              <w:rPr>
                <w:noProof/>
                <w:webHidden/>
              </w:rPr>
              <w:tab/>
            </w:r>
            <w:r>
              <w:rPr>
                <w:noProof/>
                <w:webHidden/>
              </w:rPr>
              <w:fldChar w:fldCharType="begin"/>
            </w:r>
            <w:r>
              <w:rPr>
                <w:noProof/>
                <w:webHidden/>
              </w:rPr>
              <w:instrText xml:space="preserve"> PAGEREF _Toc407734295 \h </w:instrText>
            </w:r>
            <w:r>
              <w:rPr>
                <w:noProof/>
                <w:webHidden/>
              </w:rPr>
            </w:r>
            <w:r>
              <w:rPr>
                <w:noProof/>
                <w:webHidden/>
              </w:rPr>
              <w:fldChar w:fldCharType="separate"/>
            </w:r>
            <w:r>
              <w:rPr>
                <w:noProof/>
                <w:webHidden/>
              </w:rPr>
              <w:t>12</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296" w:history="1">
            <w:r w:rsidRPr="00D82971">
              <w:rPr>
                <w:rStyle w:val="Hyperlink"/>
                <w:rFonts w:ascii="Arial" w:hAnsi="Arial" w:cs="Arial"/>
                <w:noProof/>
              </w:rPr>
              <w:t>3.3</w:t>
            </w:r>
            <w:r>
              <w:rPr>
                <w:i w:val="0"/>
                <w:iCs w:val="0"/>
                <w:noProof/>
                <w:sz w:val="22"/>
                <w:szCs w:val="22"/>
                <w:lang w:val="en-IN" w:eastAsia="en-IN"/>
              </w:rPr>
              <w:tab/>
            </w:r>
            <w:r w:rsidRPr="00D82971">
              <w:rPr>
                <w:rStyle w:val="Hyperlink"/>
                <w:rFonts w:ascii="Arial" w:hAnsi="Arial" w:cs="Arial"/>
                <w:noProof/>
              </w:rPr>
              <w:t>History</w:t>
            </w:r>
            <w:r>
              <w:rPr>
                <w:noProof/>
                <w:webHidden/>
              </w:rPr>
              <w:tab/>
            </w:r>
            <w:r>
              <w:rPr>
                <w:noProof/>
                <w:webHidden/>
              </w:rPr>
              <w:fldChar w:fldCharType="begin"/>
            </w:r>
            <w:r>
              <w:rPr>
                <w:noProof/>
                <w:webHidden/>
              </w:rPr>
              <w:instrText xml:space="preserve"> PAGEREF _Toc407734296 \h </w:instrText>
            </w:r>
            <w:r>
              <w:rPr>
                <w:noProof/>
                <w:webHidden/>
              </w:rPr>
            </w:r>
            <w:r>
              <w:rPr>
                <w:noProof/>
                <w:webHidden/>
              </w:rPr>
              <w:fldChar w:fldCharType="separate"/>
            </w:r>
            <w:r>
              <w:rPr>
                <w:noProof/>
                <w:webHidden/>
              </w:rPr>
              <w:t>13</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7" w:history="1">
            <w:r w:rsidRPr="00D82971">
              <w:rPr>
                <w:rStyle w:val="Hyperlink"/>
                <w:rFonts w:ascii="Arial" w:hAnsi="Arial" w:cs="Arial"/>
                <w:noProof/>
              </w:rPr>
              <w:t>3.3.1</w:t>
            </w:r>
            <w:r>
              <w:rPr>
                <w:noProof/>
                <w:sz w:val="22"/>
                <w:szCs w:val="22"/>
                <w:lang w:val="en-IN" w:eastAsia="en-IN"/>
              </w:rPr>
              <w:tab/>
            </w:r>
            <w:r w:rsidRPr="00D82971">
              <w:rPr>
                <w:rStyle w:val="Hyperlink"/>
                <w:rFonts w:ascii="Arial" w:hAnsi="Arial" w:cs="Arial"/>
                <w:noProof/>
              </w:rPr>
              <w:t>Query/Search Transactions</w:t>
            </w:r>
            <w:r>
              <w:rPr>
                <w:noProof/>
                <w:webHidden/>
              </w:rPr>
              <w:tab/>
            </w:r>
            <w:r>
              <w:rPr>
                <w:noProof/>
                <w:webHidden/>
              </w:rPr>
              <w:fldChar w:fldCharType="begin"/>
            </w:r>
            <w:r>
              <w:rPr>
                <w:noProof/>
                <w:webHidden/>
              </w:rPr>
              <w:instrText xml:space="preserve"> PAGEREF _Toc407734297 \h </w:instrText>
            </w:r>
            <w:r>
              <w:rPr>
                <w:noProof/>
                <w:webHidden/>
              </w:rPr>
            </w:r>
            <w:r>
              <w:rPr>
                <w:noProof/>
                <w:webHidden/>
              </w:rPr>
              <w:fldChar w:fldCharType="separate"/>
            </w:r>
            <w:r>
              <w:rPr>
                <w:noProof/>
                <w:webHidden/>
              </w:rPr>
              <w:t>13</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8" w:history="1">
            <w:r w:rsidRPr="00D82971">
              <w:rPr>
                <w:rStyle w:val="Hyperlink"/>
                <w:rFonts w:ascii="Arial" w:hAnsi="Arial" w:cs="Arial"/>
                <w:noProof/>
              </w:rPr>
              <w:t>3.3.2</w:t>
            </w:r>
            <w:r>
              <w:rPr>
                <w:noProof/>
                <w:sz w:val="22"/>
                <w:szCs w:val="22"/>
                <w:lang w:val="en-IN" w:eastAsia="en-IN"/>
              </w:rPr>
              <w:tab/>
            </w:r>
            <w:r w:rsidRPr="00D82971">
              <w:rPr>
                <w:rStyle w:val="Hyperlink"/>
                <w:rFonts w:ascii="Arial" w:hAnsi="Arial" w:cs="Arial"/>
                <w:noProof/>
              </w:rPr>
              <w:t>Detail View of Transaction</w:t>
            </w:r>
            <w:r>
              <w:rPr>
                <w:noProof/>
                <w:webHidden/>
              </w:rPr>
              <w:tab/>
            </w:r>
            <w:r>
              <w:rPr>
                <w:noProof/>
                <w:webHidden/>
              </w:rPr>
              <w:fldChar w:fldCharType="begin"/>
            </w:r>
            <w:r>
              <w:rPr>
                <w:noProof/>
                <w:webHidden/>
              </w:rPr>
              <w:instrText xml:space="preserve"> PAGEREF _Toc407734298 \h </w:instrText>
            </w:r>
            <w:r>
              <w:rPr>
                <w:noProof/>
                <w:webHidden/>
              </w:rPr>
            </w:r>
            <w:r>
              <w:rPr>
                <w:noProof/>
                <w:webHidden/>
              </w:rPr>
              <w:fldChar w:fldCharType="separate"/>
            </w:r>
            <w:r>
              <w:rPr>
                <w:noProof/>
                <w:webHidden/>
              </w:rPr>
              <w:t>14</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299" w:history="1">
            <w:r w:rsidRPr="00D82971">
              <w:rPr>
                <w:rStyle w:val="Hyperlink"/>
                <w:rFonts w:ascii="Arial" w:hAnsi="Arial" w:cs="Arial"/>
                <w:noProof/>
              </w:rPr>
              <w:t>3.3.3</w:t>
            </w:r>
            <w:r>
              <w:rPr>
                <w:noProof/>
                <w:sz w:val="22"/>
                <w:szCs w:val="22"/>
                <w:lang w:val="en-IN" w:eastAsia="en-IN"/>
              </w:rPr>
              <w:tab/>
            </w:r>
            <w:r w:rsidRPr="00D82971">
              <w:rPr>
                <w:rStyle w:val="Hyperlink"/>
                <w:rFonts w:ascii="Arial" w:hAnsi="Arial" w:cs="Arial"/>
                <w:noProof/>
              </w:rPr>
              <w:t>Query/Search Customer Enrollment</w:t>
            </w:r>
            <w:r>
              <w:rPr>
                <w:noProof/>
                <w:webHidden/>
              </w:rPr>
              <w:tab/>
            </w:r>
            <w:r>
              <w:rPr>
                <w:noProof/>
                <w:webHidden/>
              </w:rPr>
              <w:fldChar w:fldCharType="begin"/>
            </w:r>
            <w:r>
              <w:rPr>
                <w:noProof/>
                <w:webHidden/>
              </w:rPr>
              <w:instrText xml:space="preserve"> PAGEREF _Toc407734299 \h </w:instrText>
            </w:r>
            <w:r>
              <w:rPr>
                <w:noProof/>
                <w:webHidden/>
              </w:rPr>
            </w:r>
            <w:r>
              <w:rPr>
                <w:noProof/>
                <w:webHidden/>
              </w:rPr>
              <w:fldChar w:fldCharType="separate"/>
            </w:r>
            <w:r>
              <w:rPr>
                <w:noProof/>
                <w:webHidden/>
              </w:rPr>
              <w:t>14</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300" w:history="1">
            <w:r w:rsidRPr="00D82971">
              <w:rPr>
                <w:rStyle w:val="Hyperlink"/>
                <w:rFonts w:ascii="Arial" w:hAnsi="Arial" w:cs="Arial"/>
                <w:noProof/>
              </w:rPr>
              <w:t>3.3.4</w:t>
            </w:r>
            <w:r>
              <w:rPr>
                <w:noProof/>
                <w:sz w:val="22"/>
                <w:szCs w:val="22"/>
                <w:lang w:val="en-IN" w:eastAsia="en-IN"/>
              </w:rPr>
              <w:tab/>
            </w:r>
            <w:r w:rsidRPr="00D82971">
              <w:rPr>
                <w:rStyle w:val="Hyperlink"/>
                <w:rFonts w:ascii="Arial" w:hAnsi="Arial" w:cs="Arial"/>
                <w:noProof/>
              </w:rPr>
              <w:t>Detail View of Enrollment</w:t>
            </w:r>
            <w:r>
              <w:rPr>
                <w:noProof/>
                <w:webHidden/>
              </w:rPr>
              <w:tab/>
            </w:r>
            <w:r>
              <w:rPr>
                <w:noProof/>
                <w:webHidden/>
              </w:rPr>
              <w:fldChar w:fldCharType="begin"/>
            </w:r>
            <w:r>
              <w:rPr>
                <w:noProof/>
                <w:webHidden/>
              </w:rPr>
              <w:instrText xml:space="preserve"> PAGEREF _Toc407734300 \h </w:instrText>
            </w:r>
            <w:r>
              <w:rPr>
                <w:noProof/>
                <w:webHidden/>
              </w:rPr>
            </w:r>
            <w:r>
              <w:rPr>
                <w:noProof/>
                <w:webHidden/>
              </w:rPr>
              <w:fldChar w:fldCharType="separate"/>
            </w:r>
            <w:r>
              <w:rPr>
                <w:noProof/>
                <w:webHidden/>
              </w:rPr>
              <w:t>15</w:t>
            </w:r>
            <w:r>
              <w:rPr>
                <w:noProof/>
                <w:webHidden/>
              </w:rPr>
              <w:fldChar w:fldCharType="end"/>
            </w:r>
          </w:hyperlink>
        </w:p>
        <w:p w:rsidR="00AB24F9" w:rsidRDefault="00AB24F9">
          <w:pPr>
            <w:pStyle w:val="TOC2"/>
            <w:tabs>
              <w:tab w:val="left" w:pos="880"/>
              <w:tab w:val="right" w:leader="dot" w:pos="9016"/>
            </w:tabs>
            <w:rPr>
              <w:i w:val="0"/>
              <w:iCs w:val="0"/>
              <w:noProof/>
              <w:sz w:val="22"/>
              <w:szCs w:val="22"/>
              <w:lang w:val="en-IN" w:eastAsia="en-IN"/>
            </w:rPr>
          </w:pPr>
          <w:hyperlink w:anchor="_Toc407734301" w:history="1">
            <w:r w:rsidRPr="00D82971">
              <w:rPr>
                <w:rStyle w:val="Hyperlink"/>
                <w:rFonts w:ascii="Arial" w:hAnsi="Arial" w:cs="Arial"/>
                <w:noProof/>
              </w:rPr>
              <w:t>3.4</w:t>
            </w:r>
            <w:r>
              <w:rPr>
                <w:i w:val="0"/>
                <w:iCs w:val="0"/>
                <w:noProof/>
                <w:sz w:val="22"/>
                <w:szCs w:val="22"/>
                <w:lang w:val="en-IN" w:eastAsia="en-IN"/>
              </w:rPr>
              <w:tab/>
            </w:r>
            <w:r w:rsidRPr="00D82971">
              <w:rPr>
                <w:rStyle w:val="Hyperlink"/>
                <w:rFonts w:ascii="Arial" w:hAnsi="Arial" w:cs="Arial"/>
                <w:noProof/>
              </w:rPr>
              <w:t>Dashboard</w:t>
            </w:r>
            <w:r>
              <w:rPr>
                <w:noProof/>
                <w:webHidden/>
              </w:rPr>
              <w:tab/>
            </w:r>
            <w:r>
              <w:rPr>
                <w:noProof/>
                <w:webHidden/>
              </w:rPr>
              <w:fldChar w:fldCharType="begin"/>
            </w:r>
            <w:r>
              <w:rPr>
                <w:noProof/>
                <w:webHidden/>
              </w:rPr>
              <w:instrText xml:space="preserve"> PAGEREF _Toc407734301 \h </w:instrText>
            </w:r>
            <w:r>
              <w:rPr>
                <w:noProof/>
                <w:webHidden/>
              </w:rPr>
            </w:r>
            <w:r>
              <w:rPr>
                <w:noProof/>
                <w:webHidden/>
              </w:rPr>
              <w:fldChar w:fldCharType="separate"/>
            </w:r>
            <w:r>
              <w:rPr>
                <w:noProof/>
                <w:webHidden/>
              </w:rPr>
              <w:t>15</w:t>
            </w:r>
            <w:r>
              <w:rPr>
                <w:noProof/>
                <w:webHidden/>
              </w:rPr>
              <w:fldChar w:fldCharType="end"/>
            </w:r>
          </w:hyperlink>
        </w:p>
        <w:p w:rsidR="00AB24F9" w:rsidRDefault="00AB24F9">
          <w:pPr>
            <w:pStyle w:val="TOC3"/>
            <w:tabs>
              <w:tab w:val="left" w:pos="1320"/>
              <w:tab w:val="right" w:leader="dot" w:pos="9016"/>
            </w:tabs>
            <w:rPr>
              <w:noProof/>
              <w:sz w:val="22"/>
              <w:szCs w:val="22"/>
              <w:lang w:val="en-IN" w:eastAsia="en-IN"/>
            </w:rPr>
          </w:pPr>
          <w:hyperlink w:anchor="_Toc407734302" w:history="1">
            <w:r w:rsidRPr="00D82971">
              <w:rPr>
                <w:rStyle w:val="Hyperlink"/>
                <w:rFonts w:ascii="Arial" w:hAnsi="Arial" w:cs="Arial"/>
                <w:noProof/>
              </w:rPr>
              <w:t>3.4.1</w:t>
            </w:r>
            <w:r>
              <w:rPr>
                <w:noProof/>
                <w:sz w:val="22"/>
                <w:szCs w:val="22"/>
                <w:lang w:val="en-IN" w:eastAsia="en-IN"/>
              </w:rPr>
              <w:tab/>
            </w:r>
            <w:r w:rsidRPr="00D82971">
              <w:rPr>
                <w:rStyle w:val="Hyperlink"/>
                <w:rFonts w:ascii="Arial" w:hAnsi="Arial" w:cs="Arial"/>
                <w:noProof/>
              </w:rPr>
              <w:t>Detail View of Dashboard</w:t>
            </w:r>
            <w:r>
              <w:rPr>
                <w:noProof/>
                <w:webHidden/>
              </w:rPr>
              <w:tab/>
            </w:r>
            <w:r>
              <w:rPr>
                <w:noProof/>
                <w:webHidden/>
              </w:rPr>
              <w:fldChar w:fldCharType="begin"/>
            </w:r>
            <w:r>
              <w:rPr>
                <w:noProof/>
                <w:webHidden/>
              </w:rPr>
              <w:instrText xml:space="preserve"> PAGEREF _Toc407734302 \h </w:instrText>
            </w:r>
            <w:r>
              <w:rPr>
                <w:noProof/>
                <w:webHidden/>
              </w:rPr>
            </w:r>
            <w:r>
              <w:rPr>
                <w:noProof/>
                <w:webHidden/>
              </w:rPr>
              <w:fldChar w:fldCharType="separate"/>
            </w:r>
            <w:r>
              <w:rPr>
                <w:noProof/>
                <w:webHidden/>
              </w:rPr>
              <w:t>16</w:t>
            </w:r>
            <w:r>
              <w:rPr>
                <w:noProof/>
                <w:webHidden/>
              </w:rPr>
              <w:fldChar w:fldCharType="end"/>
            </w:r>
          </w:hyperlink>
        </w:p>
        <w:p w:rsidR="00AB24F9" w:rsidRDefault="00AB24F9">
          <w:pPr>
            <w:pStyle w:val="TOC1"/>
            <w:rPr>
              <w:b w:val="0"/>
              <w:bCs w:val="0"/>
              <w:noProof/>
              <w:sz w:val="22"/>
              <w:szCs w:val="22"/>
              <w:lang w:val="en-IN" w:eastAsia="en-IN"/>
            </w:rPr>
          </w:pPr>
          <w:hyperlink w:anchor="_Toc407734303" w:history="1">
            <w:r w:rsidRPr="00D82971">
              <w:rPr>
                <w:rStyle w:val="Hyperlink"/>
                <w:rFonts w:ascii="Arial" w:hAnsi="Arial" w:cs="Arial"/>
                <w:noProof/>
              </w:rPr>
              <w:t>4.</w:t>
            </w:r>
            <w:r>
              <w:rPr>
                <w:b w:val="0"/>
                <w:bCs w:val="0"/>
                <w:noProof/>
                <w:sz w:val="22"/>
                <w:szCs w:val="22"/>
                <w:lang w:val="en-IN" w:eastAsia="en-IN"/>
              </w:rPr>
              <w:tab/>
            </w:r>
            <w:r w:rsidRPr="00D82971">
              <w:rPr>
                <w:rStyle w:val="Hyperlink"/>
                <w:rFonts w:ascii="Arial" w:hAnsi="Arial" w:cs="Arial"/>
                <w:noProof/>
              </w:rPr>
              <w:t>GLOSSARY</w:t>
            </w:r>
            <w:r>
              <w:rPr>
                <w:noProof/>
                <w:webHidden/>
              </w:rPr>
              <w:tab/>
            </w:r>
            <w:r>
              <w:rPr>
                <w:noProof/>
                <w:webHidden/>
              </w:rPr>
              <w:fldChar w:fldCharType="begin"/>
            </w:r>
            <w:r>
              <w:rPr>
                <w:noProof/>
                <w:webHidden/>
              </w:rPr>
              <w:instrText xml:space="preserve"> PAGEREF _Toc407734303 \h </w:instrText>
            </w:r>
            <w:r>
              <w:rPr>
                <w:noProof/>
                <w:webHidden/>
              </w:rPr>
            </w:r>
            <w:r>
              <w:rPr>
                <w:noProof/>
                <w:webHidden/>
              </w:rPr>
              <w:fldChar w:fldCharType="separate"/>
            </w:r>
            <w:r>
              <w:rPr>
                <w:noProof/>
                <w:webHidden/>
              </w:rPr>
              <w:t>17</w:t>
            </w:r>
            <w:r>
              <w:rPr>
                <w:noProof/>
                <w:webHidden/>
              </w:rPr>
              <w:fldChar w:fldCharType="end"/>
            </w:r>
          </w:hyperlink>
        </w:p>
        <w:p w:rsidR="002759E2" w:rsidRDefault="00BD2F70">
          <w:r>
            <w:fldChar w:fldCharType="end"/>
          </w:r>
        </w:p>
      </w:sdtContent>
    </w:sdt>
    <w:p w:rsidR="006F1676" w:rsidRDefault="006F1676"/>
    <w:p w:rsidR="006F1676" w:rsidRDefault="006F1676"/>
    <w:p w:rsidR="006F1676" w:rsidRDefault="006F1676"/>
    <w:p w:rsidR="006F1676" w:rsidRDefault="006F1676"/>
    <w:p w:rsidR="006F1676" w:rsidRDefault="006F1676"/>
    <w:p w:rsidR="006F1676" w:rsidRDefault="006F1676"/>
    <w:p w:rsidR="006F1676" w:rsidRDefault="006F1676"/>
    <w:p w:rsidR="006F1676" w:rsidRDefault="006F1676"/>
    <w:p w:rsidR="00CA7970" w:rsidRDefault="00CA7970">
      <w:pPr>
        <w:sectPr w:rsidR="00CA7970" w:rsidSect="00CA7970">
          <w:headerReference w:type="default" r:id="rId10"/>
          <w:footerReference w:type="default" r:id="rId11"/>
          <w:headerReference w:type="first" r:id="rId12"/>
          <w:pgSz w:w="11906" w:h="16838"/>
          <w:pgMar w:top="1440" w:right="1440" w:bottom="1440" w:left="1440" w:header="708" w:footer="708" w:gutter="0"/>
          <w:pgNumType w:fmt="lowerRoman" w:start="1"/>
          <w:cols w:space="708"/>
          <w:titlePg/>
          <w:docGrid w:linePitch="360"/>
        </w:sectPr>
      </w:pPr>
    </w:p>
    <w:p w:rsidR="00336704" w:rsidRPr="00DA10F2" w:rsidRDefault="00336704" w:rsidP="00B12D3D">
      <w:pPr>
        <w:pStyle w:val="Heading1"/>
        <w:numPr>
          <w:ilvl w:val="0"/>
          <w:numId w:val="5"/>
        </w:numPr>
        <w:shd w:val="clear" w:color="auto" w:fill="F7A719"/>
        <w:rPr>
          <w:rFonts w:ascii="Arial" w:hAnsi="Arial" w:cs="Arial"/>
          <w:color w:val="000000" w:themeColor="text1"/>
        </w:rPr>
      </w:pPr>
      <w:bookmarkStart w:id="0" w:name="_Toc400703115"/>
      <w:bookmarkStart w:id="1" w:name="_Toc407734281"/>
      <w:r w:rsidRPr="00DA10F2">
        <w:rPr>
          <w:rFonts w:ascii="Arial" w:hAnsi="Arial" w:cs="Arial"/>
          <w:color w:val="000000" w:themeColor="text1"/>
        </w:rPr>
        <w:lastRenderedPageBreak/>
        <w:t>INTRODUCTION</w:t>
      </w:r>
      <w:bookmarkEnd w:id="0"/>
      <w:bookmarkEnd w:id="1"/>
    </w:p>
    <w:p w:rsidR="00BA7F6C" w:rsidRDefault="00BA7F6C" w:rsidP="00DF281B">
      <w:pPr>
        <w:pStyle w:val="NoSpacing"/>
      </w:pPr>
    </w:p>
    <w:p w:rsidR="00BA7F6C" w:rsidRDefault="00BA7F6C" w:rsidP="00DF281B">
      <w:pPr>
        <w:pStyle w:val="NoSpacing"/>
      </w:pPr>
      <w:r w:rsidRPr="00DF281B">
        <w:rPr>
          <w:b/>
        </w:rPr>
        <w:t>bfsi</w:t>
      </w:r>
      <w:r>
        <w:t xml:space="preserve"> is a solution based company with focus on banking and financial services. Our one of a kind product, Egalite, is a unique application which integrates Agency Banking with mobile technology. Egalite consists of 2 units.</w:t>
      </w:r>
    </w:p>
    <w:p w:rsidR="00DF281B" w:rsidRDefault="00DF281B" w:rsidP="00DF281B">
      <w:pPr>
        <w:pStyle w:val="NoSpacing"/>
      </w:pPr>
    </w:p>
    <w:p w:rsidR="00BA7F6C" w:rsidRDefault="00BA7F6C" w:rsidP="006F2E45">
      <w:pPr>
        <w:pStyle w:val="ListParagraph"/>
        <w:numPr>
          <w:ilvl w:val="0"/>
          <w:numId w:val="28"/>
        </w:numPr>
      </w:pPr>
      <w:r w:rsidRPr="006F2E45">
        <w:rPr>
          <w:b/>
        </w:rPr>
        <w:t>Mobile Banking System</w:t>
      </w:r>
      <w:r>
        <w:t xml:space="preserve"> </w:t>
      </w:r>
      <w:r w:rsidRPr="006F2E45">
        <w:rPr>
          <w:b/>
        </w:rPr>
        <w:t>(MBS)</w:t>
      </w:r>
    </w:p>
    <w:p w:rsidR="00BA7F6C" w:rsidRPr="00987B44" w:rsidRDefault="00BA7F6C" w:rsidP="006F2E45">
      <w:pPr>
        <w:pStyle w:val="ListParagraph"/>
        <w:numPr>
          <w:ilvl w:val="0"/>
          <w:numId w:val="28"/>
        </w:numPr>
      </w:pPr>
      <w:r w:rsidRPr="006F2E45">
        <w:rPr>
          <w:b/>
        </w:rPr>
        <w:t>Intermediary Banking System (IBS)</w:t>
      </w:r>
    </w:p>
    <w:p w:rsidR="00BA7F6C" w:rsidRDefault="00782CCF" w:rsidP="00BA7F6C">
      <w:r>
        <w:t xml:space="preserve">Administration module consists of the </w:t>
      </w:r>
      <w:r w:rsidR="00B77BB7">
        <w:t xml:space="preserve">Dashboard, History, </w:t>
      </w:r>
      <w:r w:rsidR="00B74B2D">
        <w:t>Settings and Syn</w:t>
      </w:r>
      <w:r>
        <w:t>c</w:t>
      </w:r>
      <w:r w:rsidR="00220873">
        <w:t xml:space="preserve"> sections. </w:t>
      </w:r>
      <w:r>
        <w:t xml:space="preserve">These are used to keep track of the </w:t>
      </w:r>
      <w:r w:rsidR="00602173">
        <w:t xml:space="preserve">various transactions completed by the agent and also </w:t>
      </w:r>
      <w:r>
        <w:t xml:space="preserve">help the agent in </w:t>
      </w:r>
      <w:r w:rsidR="00555888">
        <w:t xml:space="preserve">executing </w:t>
      </w:r>
      <w:r>
        <w:t>his daily operations.</w:t>
      </w:r>
    </w:p>
    <w:p w:rsidR="006F1676" w:rsidRDefault="007B7D2C" w:rsidP="0042446D">
      <w:pPr>
        <w:pStyle w:val="Heading2"/>
        <w:numPr>
          <w:ilvl w:val="1"/>
          <w:numId w:val="5"/>
        </w:numPr>
        <w:rPr>
          <w:rFonts w:ascii="Arial" w:hAnsi="Arial" w:cs="Arial"/>
          <w:color w:val="F7A719"/>
          <w:sz w:val="24"/>
          <w:szCs w:val="24"/>
        </w:rPr>
      </w:pPr>
      <w:bookmarkStart w:id="2" w:name="_Toc400703116"/>
      <w:bookmarkStart w:id="3" w:name="_Toc407734282"/>
      <w:r w:rsidRPr="0095434B">
        <w:rPr>
          <w:rFonts w:ascii="Arial" w:hAnsi="Arial" w:cs="Arial"/>
          <w:color w:val="F7A719"/>
          <w:sz w:val="24"/>
          <w:szCs w:val="24"/>
        </w:rPr>
        <w:t>Organization</w:t>
      </w:r>
      <w:bookmarkEnd w:id="2"/>
      <w:bookmarkEnd w:id="3"/>
    </w:p>
    <w:p w:rsidR="00BA7F6C" w:rsidRDefault="00BA7F6C" w:rsidP="00BA7F6C">
      <w:r>
        <w:t xml:space="preserve">This guide is designed to help understand the </w:t>
      </w:r>
      <w:r w:rsidR="0016705E">
        <w:t xml:space="preserve">Administration </w:t>
      </w:r>
      <w:r>
        <w:t>module. The following is a snapshot of the document.</w:t>
      </w:r>
    </w:p>
    <w:p w:rsidR="00BA7F6C" w:rsidRDefault="00BA7F6C" w:rsidP="002E56B1">
      <w:pPr>
        <w:pStyle w:val="ListParagraph"/>
        <w:numPr>
          <w:ilvl w:val="0"/>
          <w:numId w:val="27"/>
        </w:numPr>
      </w:pPr>
      <w:r w:rsidRPr="00F7494E">
        <w:rPr>
          <w:b/>
        </w:rPr>
        <w:t>Introduction</w:t>
      </w:r>
      <w:r>
        <w:t xml:space="preserve"> – This chapter discusses details about the document such as background and scope. In addition the organization and audience for this document is explained.</w:t>
      </w:r>
    </w:p>
    <w:p w:rsidR="00BA7F6C" w:rsidRDefault="00BA7F6C" w:rsidP="002E56B1">
      <w:pPr>
        <w:pStyle w:val="ListParagraph"/>
        <w:numPr>
          <w:ilvl w:val="0"/>
          <w:numId w:val="27"/>
        </w:numPr>
      </w:pPr>
      <w:r w:rsidRPr="00F7494E">
        <w:rPr>
          <w:b/>
        </w:rPr>
        <w:t>Overview</w:t>
      </w:r>
      <w:r>
        <w:t xml:space="preserve"> – This chapter gives an overview of the document.</w:t>
      </w:r>
    </w:p>
    <w:p w:rsidR="00BA7F6C" w:rsidRPr="00B87B1E" w:rsidRDefault="00966B88" w:rsidP="002E56B1">
      <w:pPr>
        <w:pStyle w:val="ListParagraph"/>
        <w:numPr>
          <w:ilvl w:val="0"/>
          <w:numId w:val="27"/>
        </w:numPr>
        <w:rPr>
          <w:b/>
        </w:rPr>
      </w:pPr>
      <w:r>
        <w:rPr>
          <w:b/>
        </w:rPr>
        <w:t>Administration</w:t>
      </w:r>
      <w:r w:rsidR="00BA7F6C">
        <w:t xml:space="preserve"> – This chapter discusses the different functional points of the module.</w:t>
      </w:r>
    </w:p>
    <w:p w:rsidR="00BA7F6C" w:rsidRPr="00933D62" w:rsidRDefault="00BA7F6C" w:rsidP="002E56B1">
      <w:pPr>
        <w:pStyle w:val="ListParagraph"/>
        <w:numPr>
          <w:ilvl w:val="0"/>
          <w:numId w:val="27"/>
        </w:numPr>
      </w:pPr>
      <w:r w:rsidRPr="00B87B1E">
        <w:rPr>
          <w:b/>
        </w:rPr>
        <w:t>Glossary</w:t>
      </w:r>
      <w:r w:rsidRPr="00F7494E">
        <w:rPr>
          <w:b/>
        </w:rPr>
        <w:t xml:space="preserve"> </w:t>
      </w:r>
      <w:r>
        <w:t>– The glossary has a list of abbreviated words and its expansion.</w:t>
      </w:r>
    </w:p>
    <w:p w:rsidR="006F1676" w:rsidRDefault="007B7D2C" w:rsidP="00B12D3D">
      <w:pPr>
        <w:pStyle w:val="Heading2"/>
        <w:numPr>
          <w:ilvl w:val="1"/>
          <w:numId w:val="5"/>
        </w:numPr>
        <w:rPr>
          <w:rFonts w:ascii="Arial" w:hAnsi="Arial" w:cs="Arial"/>
          <w:color w:val="F7A719"/>
          <w:sz w:val="24"/>
          <w:szCs w:val="24"/>
        </w:rPr>
      </w:pPr>
      <w:bookmarkStart w:id="4" w:name="_Toc400703117"/>
      <w:bookmarkStart w:id="5" w:name="_Toc407734283"/>
      <w:r w:rsidRPr="00DA10F2">
        <w:rPr>
          <w:rFonts w:ascii="Arial" w:hAnsi="Arial" w:cs="Arial"/>
          <w:color w:val="F7A719"/>
          <w:sz w:val="24"/>
          <w:szCs w:val="24"/>
        </w:rPr>
        <w:t>Audience</w:t>
      </w:r>
      <w:bookmarkEnd w:id="4"/>
      <w:bookmarkEnd w:id="5"/>
    </w:p>
    <w:p w:rsidR="00BA7F6C" w:rsidRDefault="00794988" w:rsidP="00BA7F6C">
      <w:r>
        <w:t>This guide is designed for MBS users.</w:t>
      </w:r>
    </w:p>
    <w:p w:rsidR="009F7D25" w:rsidRDefault="009F7D25">
      <w:pPr>
        <w:rPr>
          <w:rFonts w:ascii="Arial" w:eastAsiaTheme="majorEastAsia" w:hAnsi="Arial" w:cs="Arial"/>
          <w:b/>
          <w:bCs/>
          <w:color w:val="F7A719"/>
          <w:sz w:val="24"/>
          <w:szCs w:val="24"/>
        </w:rPr>
      </w:pPr>
      <w:bookmarkStart w:id="6" w:name="_Toc401143551"/>
      <w:r>
        <w:rPr>
          <w:rFonts w:ascii="Arial" w:hAnsi="Arial" w:cs="Arial"/>
          <w:color w:val="F7A719"/>
          <w:sz w:val="24"/>
          <w:szCs w:val="24"/>
        </w:rPr>
        <w:br w:type="page"/>
      </w:r>
    </w:p>
    <w:p w:rsidR="004C1C0D" w:rsidRDefault="004C1C0D" w:rsidP="004C1C0D">
      <w:pPr>
        <w:pStyle w:val="Heading2"/>
        <w:numPr>
          <w:ilvl w:val="1"/>
          <w:numId w:val="5"/>
        </w:numPr>
        <w:rPr>
          <w:rFonts w:ascii="Arial" w:hAnsi="Arial" w:cs="Arial"/>
          <w:color w:val="F7A719"/>
          <w:sz w:val="24"/>
          <w:szCs w:val="24"/>
        </w:rPr>
      </w:pPr>
      <w:bookmarkStart w:id="7" w:name="_Toc407734284"/>
      <w:bookmarkEnd w:id="6"/>
      <w:r>
        <w:rPr>
          <w:rFonts w:ascii="Arial" w:hAnsi="Arial" w:cs="Arial"/>
          <w:color w:val="F7A719"/>
          <w:sz w:val="24"/>
          <w:szCs w:val="24"/>
        </w:rPr>
        <w:lastRenderedPageBreak/>
        <w:t>Interface</w:t>
      </w:r>
      <w:bookmarkEnd w:id="7"/>
    </w:p>
    <w:p w:rsidR="00BA7F6C" w:rsidRPr="00A92AA8" w:rsidRDefault="00BA7F6C" w:rsidP="00BA7F6C">
      <w:r>
        <w:t xml:space="preserve">The Egalite </w:t>
      </w:r>
      <w:r w:rsidR="00F824F3">
        <w:t xml:space="preserve">MBS </w:t>
      </w:r>
      <w:r>
        <w:t xml:space="preserve">application </w:t>
      </w:r>
      <w:r w:rsidR="00794988">
        <w:t>homepage</w:t>
      </w:r>
      <w:r>
        <w:t xml:space="preserve"> is as shown below -</w:t>
      </w:r>
    </w:p>
    <w:p w:rsidR="00BA7F6C" w:rsidRDefault="00D06F45" w:rsidP="00BA7F6C">
      <w:pPr>
        <w:keepNext/>
      </w:pPr>
      <w:r>
        <w:rPr>
          <w:noProof/>
          <w:lang w:val="en-IN" w:eastAsia="en-IN"/>
        </w:rPr>
        <w:drawing>
          <wp:inline distT="0" distB="0" distL="0" distR="0">
            <wp:extent cx="2794488" cy="4211485"/>
            <wp:effectExtent l="38100" t="19050" r="24912" b="176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794585" cy="4211631"/>
                    </a:xfrm>
                    <a:prstGeom prst="rect">
                      <a:avLst/>
                    </a:prstGeom>
                    <a:noFill/>
                    <a:ln w="9525">
                      <a:solidFill>
                        <a:schemeClr val="tx1"/>
                      </a:solidFill>
                      <a:miter lim="800000"/>
                      <a:headEnd/>
                      <a:tailEnd/>
                    </a:ln>
                  </pic:spPr>
                </pic:pic>
              </a:graphicData>
            </a:graphic>
          </wp:inline>
        </w:drawing>
      </w:r>
    </w:p>
    <w:p w:rsidR="00BA7F6C" w:rsidRDefault="00BA7F6C" w:rsidP="00BA7F6C">
      <w:pPr>
        <w:pStyle w:val="Caption"/>
      </w:pPr>
      <w:r>
        <w:t xml:space="preserve"> Egalite </w:t>
      </w:r>
      <w:r w:rsidR="00794988">
        <w:t>Homepage</w:t>
      </w:r>
    </w:p>
    <w:p w:rsidR="009F7D25" w:rsidRDefault="009F7D25">
      <w:r>
        <w:br w:type="page"/>
      </w:r>
    </w:p>
    <w:p w:rsidR="00194798" w:rsidRPr="00194798" w:rsidRDefault="00194798" w:rsidP="00B12D3D">
      <w:pPr>
        <w:pStyle w:val="Heading1"/>
        <w:numPr>
          <w:ilvl w:val="0"/>
          <w:numId w:val="5"/>
        </w:numPr>
        <w:shd w:val="clear" w:color="auto" w:fill="F7A719"/>
        <w:rPr>
          <w:rFonts w:ascii="Arial" w:hAnsi="Arial" w:cs="Arial"/>
          <w:color w:val="000000" w:themeColor="text1"/>
        </w:rPr>
      </w:pPr>
      <w:bookmarkStart w:id="8" w:name="_Toc400703118"/>
      <w:bookmarkStart w:id="9" w:name="_Toc407734285"/>
      <w:r w:rsidRPr="00194798">
        <w:rPr>
          <w:rFonts w:ascii="Arial" w:hAnsi="Arial" w:cs="Arial"/>
          <w:color w:val="000000" w:themeColor="text1"/>
          <w:shd w:val="clear" w:color="auto" w:fill="F7A719"/>
        </w:rPr>
        <w:lastRenderedPageBreak/>
        <w:t>OVERVIEW</w:t>
      </w:r>
      <w:bookmarkEnd w:id="8"/>
      <w:bookmarkEnd w:id="9"/>
    </w:p>
    <w:p w:rsidR="006B683B" w:rsidRDefault="00A6584C" w:rsidP="00B12D3D">
      <w:pPr>
        <w:pStyle w:val="Heading2"/>
        <w:numPr>
          <w:ilvl w:val="1"/>
          <w:numId w:val="5"/>
        </w:numPr>
        <w:rPr>
          <w:rFonts w:ascii="Arial" w:hAnsi="Arial" w:cs="Arial"/>
          <w:color w:val="F7A719"/>
          <w:sz w:val="24"/>
          <w:szCs w:val="24"/>
        </w:rPr>
      </w:pPr>
      <w:bookmarkStart w:id="10" w:name="_Toc407734286"/>
      <w:r>
        <w:rPr>
          <w:rFonts w:ascii="Arial" w:hAnsi="Arial" w:cs="Arial"/>
          <w:color w:val="F7A719"/>
          <w:sz w:val="24"/>
          <w:szCs w:val="24"/>
        </w:rPr>
        <w:t>Administration</w:t>
      </w:r>
      <w:bookmarkEnd w:id="10"/>
    </w:p>
    <w:p w:rsidR="00FF5235" w:rsidRDefault="00451479" w:rsidP="006039DE">
      <w:r>
        <w:t>The overview at a glance shows how this document is organized.</w:t>
      </w:r>
    </w:p>
    <w:p w:rsidR="006039DE" w:rsidRDefault="00466364" w:rsidP="006039DE">
      <w:r>
        <w:t xml:space="preserve">Administration module consists of the Dashboard, History, Settings and Sync sections. These are used to keep track of the various transactions </w:t>
      </w:r>
      <w:r w:rsidR="002D5A0E">
        <w:t>and enro</w:t>
      </w:r>
      <w:r w:rsidR="003756A2">
        <w:t>l</w:t>
      </w:r>
      <w:r w:rsidR="002D5A0E">
        <w:t xml:space="preserve">lments </w:t>
      </w:r>
      <w:r>
        <w:t xml:space="preserve">completed by the agent and also help the agent in executing his daily </w:t>
      </w:r>
      <w:r w:rsidR="00CB14AC" w:rsidRPr="002D5A0E">
        <w:t>admin</w:t>
      </w:r>
      <w:r w:rsidR="00AE7E2C" w:rsidRPr="002D5A0E">
        <w:t>istrati</w:t>
      </w:r>
      <w:r w:rsidR="009F52C1" w:rsidRPr="002D5A0E">
        <w:t>ve</w:t>
      </w:r>
      <w:r w:rsidR="00CB14AC">
        <w:t xml:space="preserve"> </w:t>
      </w:r>
      <w:r>
        <w:t>operations</w:t>
      </w:r>
      <w:r w:rsidR="00D44F56">
        <w:t>.</w:t>
      </w:r>
    </w:p>
    <w:p w:rsidR="00451479" w:rsidRDefault="00451479" w:rsidP="00451479">
      <w:r>
        <w:t xml:space="preserve">In </w:t>
      </w:r>
      <w:r w:rsidR="00047B49">
        <w:t xml:space="preserve">the </w:t>
      </w:r>
      <w:r w:rsidR="00D44F56">
        <w:t>Admin</w:t>
      </w:r>
      <w:r w:rsidR="009E01E9">
        <w:t>is</w:t>
      </w:r>
      <w:r w:rsidR="00D44F56">
        <w:t>tration</w:t>
      </w:r>
      <w:r>
        <w:t xml:space="preserve"> module of </w:t>
      </w:r>
      <w:r w:rsidR="00177025">
        <w:t>MBS</w:t>
      </w:r>
      <w:r>
        <w:t>, the following information is discussed –</w:t>
      </w:r>
    </w:p>
    <w:p w:rsidR="00451479" w:rsidRDefault="00D44F56" w:rsidP="00451479">
      <w:r>
        <w:rPr>
          <w:b/>
        </w:rPr>
        <w:t>Settings</w:t>
      </w:r>
      <w:r w:rsidR="00451479">
        <w:rPr>
          <w:b/>
        </w:rPr>
        <w:t xml:space="preserve"> – </w:t>
      </w:r>
      <w:r w:rsidR="006F7DA1">
        <w:t xml:space="preserve">The agent has to </w:t>
      </w:r>
      <w:r w:rsidR="00B429DF">
        <w:t>set</w:t>
      </w:r>
      <w:r w:rsidR="006F7DA1">
        <w:t xml:space="preserve"> certain preferences </w:t>
      </w:r>
      <w:r w:rsidR="00B429DF">
        <w:t xml:space="preserve">on his device </w:t>
      </w:r>
      <w:r w:rsidR="006F7DA1">
        <w:t xml:space="preserve">before </w:t>
      </w:r>
      <w:r w:rsidR="00702604">
        <w:t xml:space="preserve">he uses the MBS application. </w:t>
      </w:r>
      <w:r w:rsidR="003756A2">
        <w:t xml:space="preserve">In this section the following screens are discussed in detail </w:t>
      </w:r>
      <w:r w:rsidR="00451479">
        <w:t xml:space="preserve">– </w:t>
      </w:r>
    </w:p>
    <w:p w:rsidR="00F8597D" w:rsidRDefault="00F8597D" w:rsidP="00F8597D">
      <w:pPr>
        <w:pStyle w:val="ListParagraph"/>
        <w:numPr>
          <w:ilvl w:val="0"/>
          <w:numId w:val="6"/>
        </w:numPr>
      </w:pPr>
      <w:r>
        <w:t>Settings</w:t>
      </w:r>
      <w:r w:rsidR="00A36171">
        <w:t xml:space="preserve"> </w:t>
      </w:r>
      <w:r>
        <w:t>Screen</w:t>
      </w:r>
    </w:p>
    <w:p w:rsidR="00E41BDB" w:rsidRPr="003F7598" w:rsidRDefault="00F8597D" w:rsidP="00F8597D">
      <w:pPr>
        <w:pStyle w:val="ListParagraph"/>
        <w:numPr>
          <w:ilvl w:val="0"/>
          <w:numId w:val="6"/>
        </w:numPr>
        <w:rPr>
          <w:b/>
        </w:rPr>
      </w:pPr>
      <w:r>
        <w:t>About bfsi Screen</w:t>
      </w:r>
    </w:p>
    <w:p w:rsidR="00E94150" w:rsidRDefault="00D44F56" w:rsidP="00E94150">
      <w:r>
        <w:rPr>
          <w:b/>
        </w:rPr>
        <w:t>Sync</w:t>
      </w:r>
      <w:r w:rsidR="00451479">
        <w:rPr>
          <w:b/>
        </w:rPr>
        <w:t xml:space="preserve"> – </w:t>
      </w:r>
      <w:r w:rsidR="006F7DA1">
        <w:t xml:space="preserve">Sync is the operation the agent has to perform to synchronize data with the IBS application. The process of how synching is done is explained with the help of the following </w:t>
      </w:r>
      <w:r w:rsidR="003D01DD">
        <w:t>screens</w:t>
      </w:r>
      <w:r w:rsidR="00E6234F">
        <w:t xml:space="preserve"> </w:t>
      </w:r>
      <w:r w:rsidR="00E94150">
        <w:t xml:space="preserve">– </w:t>
      </w:r>
    </w:p>
    <w:p w:rsidR="00C7765D" w:rsidRPr="00FF44B9" w:rsidRDefault="00C7765D" w:rsidP="00F8597D">
      <w:pPr>
        <w:pStyle w:val="ListParagraph"/>
        <w:numPr>
          <w:ilvl w:val="0"/>
          <w:numId w:val="6"/>
        </w:numPr>
      </w:pPr>
      <w:r w:rsidRPr="00FF44B9">
        <w:t>Sync Selection Screen</w:t>
      </w:r>
    </w:p>
    <w:p w:rsidR="00F8597D" w:rsidRPr="00F90B42" w:rsidRDefault="00F8597D" w:rsidP="00F8597D">
      <w:pPr>
        <w:pStyle w:val="ListParagraph"/>
        <w:numPr>
          <w:ilvl w:val="0"/>
          <w:numId w:val="6"/>
        </w:numPr>
        <w:rPr>
          <w:b/>
        </w:rPr>
      </w:pPr>
      <w:r>
        <w:t>Sync Download Screen</w:t>
      </w:r>
    </w:p>
    <w:p w:rsidR="00F8597D" w:rsidRPr="00F90B42" w:rsidRDefault="00F8597D" w:rsidP="00F8597D">
      <w:pPr>
        <w:pStyle w:val="ListParagraph"/>
        <w:numPr>
          <w:ilvl w:val="0"/>
          <w:numId w:val="6"/>
        </w:numPr>
        <w:rPr>
          <w:b/>
        </w:rPr>
      </w:pPr>
      <w:r>
        <w:t>Sync Transaction Screen</w:t>
      </w:r>
    </w:p>
    <w:p w:rsidR="00E94150" w:rsidRPr="00AD517E" w:rsidRDefault="00F8597D" w:rsidP="00F8597D">
      <w:pPr>
        <w:pStyle w:val="ListParagraph"/>
        <w:numPr>
          <w:ilvl w:val="0"/>
          <w:numId w:val="6"/>
        </w:numPr>
        <w:rPr>
          <w:b/>
        </w:rPr>
      </w:pPr>
      <w:r>
        <w:t>Sync Upload Screen</w:t>
      </w:r>
    </w:p>
    <w:p w:rsidR="00D44F56" w:rsidRDefault="00D44F56" w:rsidP="00D44F56">
      <w:r>
        <w:rPr>
          <w:b/>
        </w:rPr>
        <w:t xml:space="preserve">History – </w:t>
      </w:r>
      <w:r w:rsidR="006F7DA1">
        <w:t xml:space="preserve">History gives a list of all the </w:t>
      </w:r>
      <w:r w:rsidR="006F7DA1" w:rsidRPr="003756A2">
        <w:t xml:space="preserve">transactions completed </w:t>
      </w:r>
      <w:r w:rsidR="00156D21" w:rsidRPr="003756A2">
        <w:t>and enrollments done</w:t>
      </w:r>
      <w:r w:rsidR="00156D21">
        <w:t xml:space="preserve"> </w:t>
      </w:r>
      <w:r w:rsidR="006F7DA1">
        <w:t xml:space="preserve">by agents on a daily basis. </w:t>
      </w:r>
      <w:r w:rsidR="0037601C">
        <w:t xml:space="preserve">In this section the following screens are discussed in detail </w:t>
      </w:r>
      <w:r>
        <w:t xml:space="preserve">– </w:t>
      </w:r>
    </w:p>
    <w:p w:rsidR="00FA3F8D" w:rsidRDefault="00FA3F8D" w:rsidP="00FA3F8D">
      <w:pPr>
        <w:pStyle w:val="ListParagraph"/>
        <w:numPr>
          <w:ilvl w:val="0"/>
          <w:numId w:val="6"/>
        </w:numPr>
      </w:pPr>
      <w:r>
        <w:t>History Transaction Summary Screen</w:t>
      </w:r>
    </w:p>
    <w:p w:rsidR="00FA3F8D" w:rsidRPr="00AD5C19" w:rsidRDefault="00FA3F8D" w:rsidP="00FA3F8D">
      <w:pPr>
        <w:pStyle w:val="ListParagraph"/>
        <w:numPr>
          <w:ilvl w:val="0"/>
          <w:numId w:val="6"/>
        </w:numPr>
        <w:rPr>
          <w:b/>
        </w:rPr>
      </w:pPr>
      <w:r>
        <w:t>History Transaction Detail Screen</w:t>
      </w:r>
    </w:p>
    <w:p w:rsidR="00FA3F8D" w:rsidRPr="00AD5C19" w:rsidRDefault="00FA3F8D" w:rsidP="00FA3F8D">
      <w:pPr>
        <w:pStyle w:val="ListParagraph"/>
        <w:numPr>
          <w:ilvl w:val="0"/>
          <w:numId w:val="6"/>
        </w:numPr>
        <w:rPr>
          <w:b/>
        </w:rPr>
      </w:pPr>
      <w:r>
        <w:t>History Enrollment Summary Screen</w:t>
      </w:r>
    </w:p>
    <w:p w:rsidR="00D44F56" w:rsidRPr="00F90B42" w:rsidRDefault="00FA3F8D" w:rsidP="00FA3F8D">
      <w:pPr>
        <w:pStyle w:val="ListParagraph"/>
        <w:numPr>
          <w:ilvl w:val="0"/>
          <w:numId w:val="6"/>
        </w:numPr>
        <w:rPr>
          <w:b/>
        </w:rPr>
      </w:pPr>
      <w:r>
        <w:t>History Enrollment Detail Screen</w:t>
      </w:r>
    </w:p>
    <w:p w:rsidR="00D44F56" w:rsidRDefault="00D44F56" w:rsidP="00D44F56">
      <w:r>
        <w:rPr>
          <w:b/>
        </w:rPr>
        <w:t xml:space="preserve">Dashboard – </w:t>
      </w:r>
      <w:r w:rsidR="008B4D76">
        <w:t>Dashboard keeps track of opening and closing balances of the cash amount given to agents and also the status of agendas and transactions. In this section the following screen is discussed in detail -</w:t>
      </w:r>
    </w:p>
    <w:p w:rsidR="00637B39" w:rsidRPr="00B9151D" w:rsidRDefault="00B9151D" w:rsidP="00B9151D">
      <w:pPr>
        <w:pStyle w:val="ListParagraph"/>
        <w:numPr>
          <w:ilvl w:val="0"/>
          <w:numId w:val="6"/>
        </w:numPr>
      </w:pPr>
      <w:r>
        <w:t>Dashboard</w:t>
      </w:r>
      <w:r w:rsidR="00D44F56">
        <w:t xml:space="preserve"> Screen</w:t>
      </w:r>
      <w:r w:rsidR="00637B39" w:rsidRPr="00B9151D">
        <w:rPr>
          <w:b/>
        </w:rPr>
        <w:br w:type="page"/>
      </w:r>
    </w:p>
    <w:p w:rsidR="00F72CE9" w:rsidRPr="00F72CE9" w:rsidRDefault="008E2D6A" w:rsidP="00B12D3D">
      <w:pPr>
        <w:pStyle w:val="Heading1"/>
        <w:numPr>
          <w:ilvl w:val="0"/>
          <w:numId w:val="4"/>
        </w:numPr>
        <w:shd w:val="clear" w:color="auto" w:fill="F7A719"/>
        <w:rPr>
          <w:rFonts w:ascii="Arial" w:hAnsi="Arial" w:cs="Arial"/>
          <w:color w:val="000000" w:themeColor="text1"/>
        </w:rPr>
      </w:pPr>
      <w:bookmarkStart w:id="11" w:name="_Toc407734287"/>
      <w:r>
        <w:rPr>
          <w:rFonts w:ascii="Arial" w:hAnsi="Arial" w:cs="Arial"/>
          <w:color w:val="000000" w:themeColor="text1"/>
        </w:rPr>
        <w:lastRenderedPageBreak/>
        <w:t>ADMINISTRATION</w:t>
      </w:r>
      <w:bookmarkEnd w:id="11"/>
    </w:p>
    <w:p w:rsidR="00460585" w:rsidRDefault="00460585" w:rsidP="006153C1">
      <w:pPr>
        <w:pStyle w:val="NoSpacing"/>
      </w:pPr>
      <w:bookmarkStart w:id="12" w:name="_Toc400703121"/>
    </w:p>
    <w:p w:rsidR="00460585" w:rsidRDefault="00460585" w:rsidP="006153C1">
      <w:pPr>
        <w:pStyle w:val="NoSpacing"/>
      </w:pPr>
      <w:r>
        <w:t>The over view section gave a summary of all the functions of</w:t>
      </w:r>
      <w:r w:rsidRPr="00083775">
        <w:t xml:space="preserve"> </w:t>
      </w:r>
      <w:r w:rsidR="0090682C">
        <w:t xml:space="preserve">the </w:t>
      </w:r>
      <w:r w:rsidR="008E2D6A">
        <w:t>Admin</w:t>
      </w:r>
      <w:r w:rsidR="00447158">
        <w:t>i</w:t>
      </w:r>
      <w:r w:rsidR="008E2D6A">
        <w:t>stration</w:t>
      </w:r>
      <w:r w:rsidR="0090682C">
        <w:t xml:space="preserve"> module</w:t>
      </w:r>
      <w:r>
        <w:t xml:space="preserve">. In this section </w:t>
      </w:r>
      <w:r w:rsidRPr="00083775">
        <w:t xml:space="preserve">the detailed functionality of each function point and </w:t>
      </w:r>
      <w:r>
        <w:t xml:space="preserve">its </w:t>
      </w:r>
      <w:r w:rsidRPr="00083775">
        <w:t>screens</w:t>
      </w:r>
      <w:r>
        <w:t xml:space="preserve"> are discussed</w:t>
      </w:r>
      <w:r w:rsidRPr="00083775">
        <w:t>.</w:t>
      </w:r>
    </w:p>
    <w:p w:rsidR="006153C1" w:rsidRDefault="006153C1" w:rsidP="006153C1">
      <w:pPr>
        <w:pStyle w:val="NoSpacing"/>
      </w:pPr>
    </w:p>
    <w:p w:rsidR="00460585" w:rsidRDefault="00460585" w:rsidP="00460585">
      <w:r>
        <w:t xml:space="preserve">Entry to </w:t>
      </w:r>
      <w:r w:rsidR="00D02865">
        <w:t xml:space="preserve">specific </w:t>
      </w:r>
      <w:r w:rsidR="008E2D6A" w:rsidRPr="00FC3955">
        <w:rPr>
          <w:b/>
        </w:rPr>
        <w:t>Administration</w:t>
      </w:r>
      <w:r>
        <w:t xml:space="preserve"> </w:t>
      </w:r>
      <w:r w:rsidR="00D02865">
        <w:t>section</w:t>
      </w:r>
      <w:r w:rsidR="008D32CD">
        <w:t>s</w:t>
      </w:r>
      <w:r w:rsidR="00D02865">
        <w:t xml:space="preserve"> </w:t>
      </w:r>
      <w:r w:rsidR="00010CCF">
        <w:t xml:space="preserve">from the homepage </w:t>
      </w:r>
      <w:r>
        <w:t xml:space="preserve">is shown in </w:t>
      </w:r>
      <w:r w:rsidRPr="00460585">
        <w:rPr>
          <w:b/>
        </w:rPr>
        <w:t xml:space="preserve">Figure 1: Navigation </w:t>
      </w:r>
      <w:r w:rsidR="008E2D6A">
        <w:rPr>
          <w:b/>
        </w:rPr>
        <w:t>Administration</w:t>
      </w:r>
      <w:r>
        <w:t>.</w:t>
      </w:r>
    </w:p>
    <w:p w:rsidR="00460585" w:rsidRDefault="00C057FD" w:rsidP="00460585">
      <w:pPr>
        <w:pStyle w:val="Caption"/>
        <w:jc w:val="both"/>
      </w:pPr>
      <w:r w:rsidRPr="00C057FD">
        <w:rPr>
          <w:noProof/>
          <w:lang w:val="en-IN" w:eastAsia="en-IN"/>
        </w:rPr>
        <w:drawing>
          <wp:inline distT="0" distB="0" distL="0" distR="0">
            <wp:extent cx="2867025" cy="6219825"/>
            <wp:effectExtent l="19050" t="19050" r="28575" b="285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867025" cy="6219825"/>
                    </a:xfrm>
                    <a:prstGeom prst="rect">
                      <a:avLst/>
                    </a:prstGeom>
                    <a:noFill/>
                    <a:ln w="6350">
                      <a:solidFill>
                        <a:schemeClr val="tx1"/>
                      </a:solidFill>
                      <a:miter lim="800000"/>
                      <a:headEnd/>
                      <a:tailEnd/>
                    </a:ln>
                  </pic:spPr>
                </pic:pic>
              </a:graphicData>
            </a:graphic>
          </wp:inline>
        </w:drawing>
      </w:r>
    </w:p>
    <w:p w:rsidR="00460585" w:rsidRPr="00A80EB7" w:rsidRDefault="00460585" w:rsidP="00460585">
      <w:pPr>
        <w:pStyle w:val="Caption"/>
        <w:jc w:val="both"/>
      </w:pPr>
      <w:r>
        <w:t xml:space="preserve">Figure </w:t>
      </w:r>
      <w:fldSimple w:instr=" SEQ Figure \* ARABIC ">
        <w:r w:rsidR="00894885">
          <w:rPr>
            <w:noProof/>
          </w:rPr>
          <w:t>1</w:t>
        </w:r>
      </w:fldSimple>
      <w:r>
        <w:t xml:space="preserve">: Navigation </w:t>
      </w:r>
      <w:r w:rsidR="00F14C58">
        <w:t>Administration</w:t>
      </w:r>
    </w:p>
    <w:p w:rsidR="004A566E" w:rsidRDefault="007637B8" w:rsidP="004A566E">
      <w:pPr>
        <w:pStyle w:val="Heading2"/>
        <w:numPr>
          <w:ilvl w:val="1"/>
          <w:numId w:val="4"/>
        </w:numPr>
        <w:rPr>
          <w:rFonts w:ascii="Arial" w:hAnsi="Arial" w:cs="Arial"/>
          <w:color w:val="F7A719"/>
          <w:sz w:val="24"/>
          <w:szCs w:val="24"/>
        </w:rPr>
      </w:pPr>
      <w:bookmarkStart w:id="13" w:name="_Toc407734288"/>
      <w:bookmarkEnd w:id="12"/>
      <w:r>
        <w:rPr>
          <w:rFonts w:ascii="Arial" w:hAnsi="Arial" w:cs="Arial"/>
          <w:color w:val="F7A719"/>
          <w:sz w:val="24"/>
          <w:szCs w:val="24"/>
        </w:rPr>
        <w:lastRenderedPageBreak/>
        <w:t>Settings</w:t>
      </w:r>
      <w:bookmarkEnd w:id="13"/>
    </w:p>
    <w:p w:rsidR="00460585" w:rsidRDefault="00C67A45" w:rsidP="00460585">
      <w:r>
        <w:t>A</w:t>
      </w:r>
      <w:r w:rsidR="007637B8">
        <w:t>gent</w:t>
      </w:r>
      <w:r>
        <w:t xml:space="preserve">s have </w:t>
      </w:r>
      <w:r w:rsidR="007637B8">
        <w:t xml:space="preserve">to </w:t>
      </w:r>
      <w:r w:rsidR="008849B3">
        <w:t>set</w:t>
      </w:r>
      <w:r w:rsidR="007637B8">
        <w:t xml:space="preserve"> certain preferences</w:t>
      </w:r>
      <w:r w:rsidR="00FF2CD8">
        <w:t xml:space="preserve"> on </w:t>
      </w:r>
      <w:r>
        <w:t>their</w:t>
      </w:r>
      <w:r w:rsidR="00FF2CD8">
        <w:t xml:space="preserve"> device</w:t>
      </w:r>
      <w:r>
        <w:t>s</w:t>
      </w:r>
      <w:r w:rsidR="007637B8">
        <w:t xml:space="preserve"> before </w:t>
      </w:r>
      <w:r>
        <w:t>they use</w:t>
      </w:r>
      <w:r w:rsidR="007637B8">
        <w:t xml:space="preserve"> the MBS application. Th</w:t>
      </w:r>
      <w:r w:rsidR="003F164A">
        <w:t xml:space="preserve">is is done with the </w:t>
      </w:r>
      <w:r w:rsidR="007637B8">
        <w:t>help of the following interfaces.</w:t>
      </w:r>
    </w:p>
    <w:p w:rsidR="00460585" w:rsidRDefault="00D4567F" w:rsidP="00B12D3D">
      <w:pPr>
        <w:pStyle w:val="ListParagraph"/>
        <w:numPr>
          <w:ilvl w:val="0"/>
          <w:numId w:val="6"/>
        </w:numPr>
      </w:pPr>
      <w:r>
        <w:t xml:space="preserve">Settings </w:t>
      </w:r>
      <w:r w:rsidR="00460585">
        <w:t xml:space="preserve"> Screen</w:t>
      </w:r>
    </w:p>
    <w:p w:rsidR="00460585" w:rsidRPr="00F90B42" w:rsidRDefault="00D4567F" w:rsidP="00B12D3D">
      <w:pPr>
        <w:pStyle w:val="ListParagraph"/>
        <w:numPr>
          <w:ilvl w:val="0"/>
          <w:numId w:val="6"/>
        </w:numPr>
        <w:rPr>
          <w:b/>
        </w:rPr>
      </w:pPr>
      <w:r>
        <w:t>About bfsi</w:t>
      </w:r>
      <w:r w:rsidR="00652CAA">
        <w:t xml:space="preserve"> </w:t>
      </w:r>
      <w:r w:rsidR="00F90B42">
        <w:t>Screen</w:t>
      </w:r>
    </w:p>
    <w:p w:rsidR="00460585" w:rsidRDefault="00460585" w:rsidP="00460585">
      <w:pPr>
        <w:rPr>
          <w:b/>
          <w:noProof/>
          <w:lang w:val="en-IN" w:eastAsia="en-IN"/>
        </w:rPr>
      </w:pPr>
      <w:r w:rsidRPr="0045173A">
        <w:rPr>
          <w:b/>
          <w:noProof/>
          <w:color w:val="000000" w:themeColor="text1"/>
          <w:lang w:val="en-IN" w:eastAsia="en-IN"/>
        </w:rPr>
        <w:t>Navigation:</w:t>
      </w:r>
      <w:r w:rsidR="00704265">
        <w:rPr>
          <w:b/>
          <w:noProof/>
          <w:lang w:val="en-IN" w:eastAsia="en-IN"/>
        </w:rPr>
        <w:t xml:space="preserve"> </w:t>
      </w:r>
      <w:r w:rsidR="00B372A1">
        <w:rPr>
          <w:b/>
          <w:noProof/>
          <w:lang w:val="en-IN" w:eastAsia="en-IN"/>
        </w:rPr>
        <w:t>Settings</w:t>
      </w:r>
    </w:p>
    <w:p w:rsidR="00460585" w:rsidRPr="00460585" w:rsidRDefault="00460585" w:rsidP="00460585">
      <w:r w:rsidRPr="0045173A">
        <w:rPr>
          <w:b/>
          <w:color w:val="000000" w:themeColor="text1"/>
        </w:rPr>
        <w:t>Opening Screen:</w:t>
      </w:r>
      <w:r w:rsidRPr="008C4235">
        <w:rPr>
          <w:color w:val="F7A719"/>
        </w:rPr>
        <w:t xml:space="preserve"> </w:t>
      </w:r>
      <w:r>
        <w:t xml:space="preserve">Entry to </w:t>
      </w:r>
      <w:r w:rsidR="00CC6B89">
        <w:rPr>
          <w:b/>
          <w:noProof/>
          <w:lang w:val="en-IN" w:eastAsia="en-IN"/>
        </w:rPr>
        <w:t xml:space="preserve">Settings </w:t>
      </w:r>
      <w:r>
        <w:t xml:space="preserve">is a </w:t>
      </w:r>
      <w:r w:rsidR="00CC6B89" w:rsidRPr="00465956">
        <w:rPr>
          <w:b/>
        </w:rPr>
        <w:t>Settings Screen</w:t>
      </w:r>
      <w:r>
        <w:t xml:space="preserve"> where </w:t>
      </w:r>
      <w:r w:rsidR="00CC6B89">
        <w:t xml:space="preserve">all the </w:t>
      </w:r>
      <w:r w:rsidR="008326C8">
        <w:t>different settings are displayed.</w:t>
      </w:r>
    </w:p>
    <w:p w:rsidR="00516B55" w:rsidRPr="00FF6D1B" w:rsidRDefault="00877C91" w:rsidP="00B12D3D">
      <w:pPr>
        <w:pStyle w:val="ListParagraph"/>
        <w:numPr>
          <w:ilvl w:val="2"/>
          <w:numId w:val="4"/>
        </w:numPr>
        <w:rPr>
          <w:rStyle w:val="Heading3Char"/>
          <w:rFonts w:ascii="Arial" w:hAnsi="Arial" w:cs="Arial"/>
          <w:color w:val="F7A719"/>
          <w:sz w:val="24"/>
          <w:szCs w:val="24"/>
        </w:rPr>
      </w:pPr>
      <w:bookmarkStart w:id="14" w:name="_Toc407734289"/>
      <w:r>
        <w:rPr>
          <w:rStyle w:val="Heading3Char"/>
          <w:rFonts w:ascii="Arial" w:hAnsi="Arial" w:cs="Arial"/>
          <w:color w:val="F7A719"/>
          <w:sz w:val="24"/>
          <w:szCs w:val="24"/>
        </w:rPr>
        <w:t>Settings</w:t>
      </w:r>
      <w:bookmarkEnd w:id="14"/>
    </w:p>
    <w:p w:rsidR="00E77FDE" w:rsidRDefault="00877C91" w:rsidP="00362A16">
      <w:r>
        <w:t xml:space="preserve">In </w:t>
      </w:r>
      <w:r w:rsidRPr="00877C91">
        <w:rPr>
          <w:b/>
        </w:rPr>
        <w:t>Figure 2: Settings Screen</w:t>
      </w:r>
      <w:r>
        <w:t>, enter all the information.</w:t>
      </w:r>
      <w:r w:rsidR="000B3181">
        <w:t xml:space="preserve"> Tap </w:t>
      </w:r>
      <w:r w:rsidR="000B3181" w:rsidRPr="000B3181">
        <w:rPr>
          <w:noProof/>
          <w:lang w:val="en-IN" w:eastAsia="en-IN"/>
        </w:rPr>
        <w:drawing>
          <wp:inline distT="0" distB="0" distL="0" distR="0">
            <wp:extent cx="231921" cy="262196"/>
            <wp:effectExtent l="19050" t="19050" r="15729" b="23554"/>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rsidR="000B3181">
        <w:t xml:space="preserve"> to go back to main menu of MBS.</w:t>
      </w:r>
    </w:p>
    <w:p w:rsidR="003B2BCB" w:rsidRDefault="000866E0" w:rsidP="003B2BCB">
      <w:pPr>
        <w:keepNext/>
      </w:pPr>
      <w:r>
        <w:rPr>
          <w:noProof/>
          <w:lang w:val="en-IN" w:eastAsia="en-IN"/>
        </w:rPr>
        <w:drawing>
          <wp:inline distT="0" distB="0" distL="0" distR="0">
            <wp:extent cx="3224604" cy="4544158"/>
            <wp:effectExtent l="19050" t="19050" r="13896" b="27842"/>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3225949" cy="4546053"/>
                    </a:xfrm>
                    <a:prstGeom prst="rect">
                      <a:avLst/>
                    </a:prstGeom>
                    <a:noFill/>
                    <a:ln w="6350">
                      <a:solidFill>
                        <a:schemeClr val="tx1"/>
                      </a:solidFill>
                      <a:miter lim="800000"/>
                      <a:headEnd/>
                      <a:tailEnd/>
                    </a:ln>
                  </pic:spPr>
                </pic:pic>
              </a:graphicData>
            </a:graphic>
          </wp:inline>
        </w:drawing>
      </w:r>
    </w:p>
    <w:p w:rsidR="00FF6D1B" w:rsidRDefault="003B2BCB" w:rsidP="003B2BCB">
      <w:pPr>
        <w:pStyle w:val="Caption"/>
      </w:pPr>
      <w:r>
        <w:t xml:space="preserve">Figure </w:t>
      </w:r>
      <w:fldSimple w:instr=" SEQ Figure \* ARABIC ">
        <w:r w:rsidR="00894885">
          <w:rPr>
            <w:noProof/>
          </w:rPr>
          <w:t>2</w:t>
        </w:r>
      </w:fldSimple>
      <w:r>
        <w:t xml:space="preserve">: </w:t>
      </w:r>
      <w:r w:rsidR="00877C91">
        <w:t>Settings</w:t>
      </w:r>
      <w:r w:rsidR="00E00DCC">
        <w:t xml:space="preserve"> </w:t>
      </w:r>
      <w:r>
        <w:t>Screen</w:t>
      </w:r>
    </w:p>
    <w:p w:rsidR="00FF6D1B" w:rsidRDefault="00877C91" w:rsidP="007B6D76">
      <w:pPr>
        <w:pStyle w:val="ListParagraph"/>
        <w:numPr>
          <w:ilvl w:val="0"/>
          <w:numId w:val="24"/>
        </w:numPr>
      </w:pPr>
      <w:r>
        <w:t xml:space="preserve">Select </w:t>
      </w:r>
      <w:r w:rsidRPr="00B17477">
        <w:rPr>
          <w:b/>
        </w:rPr>
        <w:t>Language</w:t>
      </w:r>
      <w:r>
        <w:t xml:space="preserve"> from the options given.</w:t>
      </w:r>
    </w:p>
    <w:p w:rsidR="00877C91" w:rsidRDefault="00877C91" w:rsidP="007B6D76">
      <w:pPr>
        <w:pStyle w:val="ListParagraph"/>
        <w:numPr>
          <w:ilvl w:val="0"/>
          <w:numId w:val="24"/>
        </w:numPr>
      </w:pPr>
      <w:r>
        <w:t xml:space="preserve">Select </w:t>
      </w:r>
      <w:r w:rsidRPr="00B17477">
        <w:rPr>
          <w:b/>
        </w:rPr>
        <w:t>Theme</w:t>
      </w:r>
      <w:r>
        <w:t xml:space="preserve"> from the options given.</w:t>
      </w:r>
    </w:p>
    <w:p w:rsidR="00877C91" w:rsidRDefault="00877C91" w:rsidP="007B6D76">
      <w:pPr>
        <w:pStyle w:val="ListParagraph"/>
        <w:numPr>
          <w:ilvl w:val="0"/>
          <w:numId w:val="24"/>
        </w:numPr>
      </w:pPr>
      <w:r>
        <w:t xml:space="preserve">Select </w:t>
      </w:r>
      <w:r w:rsidRPr="00B17477">
        <w:rPr>
          <w:b/>
        </w:rPr>
        <w:t>Debug</w:t>
      </w:r>
      <w:r>
        <w:t xml:space="preserve"> </w:t>
      </w:r>
      <w:r w:rsidRPr="00B17477">
        <w:rPr>
          <w:b/>
        </w:rPr>
        <w:t>Mode</w:t>
      </w:r>
      <w:r>
        <w:t xml:space="preserve"> as </w:t>
      </w:r>
      <w:r w:rsidRPr="00B17477">
        <w:rPr>
          <w:b/>
        </w:rPr>
        <w:t>ON</w:t>
      </w:r>
      <w:r>
        <w:t xml:space="preserve"> or </w:t>
      </w:r>
      <w:r w:rsidRPr="00B17477">
        <w:rPr>
          <w:b/>
        </w:rPr>
        <w:t>OFF</w:t>
      </w:r>
      <w:r>
        <w:t>.</w:t>
      </w:r>
    </w:p>
    <w:p w:rsidR="00877C91" w:rsidRDefault="00877C91" w:rsidP="007B6D76">
      <w:pPr>
        <w:pStyle w:val="ListParagraph"/>
        <w:numPr>
          <w:ilvl w:val="0"/>
          <w:numId w:val="24"/>
        </w:numPr>
      </w:pPr>
      <w:r>
        <w:lastRenderedPageBreak/>
        <w:t xml:space="preserve">Select </w:t>
      </w:r>
      <w:r w:rsidRPr="00B17477">
        <w:rPr>
          <w:b/>
        </w:rPr>
        <w:t>Online</w:t>
      </w:r>
      <w:r>
        <w:t xml:space="preserve"> </w:t>
      </w:r>
      <w:r w:rsidRPr="00B17477">
        <w:rPr>
          <w:b/>
        </w:rPr>
        <w:t>Sync</w:t>
      </w:r>
      <w:r>
        <w:t xml:space="preserve"> as </w:t>
      </w:r>
      <w:r w:rsidRPr="00B17477">
        <w:rPr>
          <w:b/>
        </w:rPr>
        <w:t>ON</w:t>
      </w:r>
      <w:r>
        <w:t xml:space="preserve"> or </w:t>
      </w:r>
      <w:r w:rsidRPr="00B17477">
        <w:rPr>
          <w:b/>
        </w:rPr>
        <w:t xml:space="preserve">OFF.  </w:t>
      </w:r>
      <w:r>
        <w:t xml:space="preserve">If </w:t>
      </w:r>
      <w:r w:rsidRPr="00B17477">
        <w:rPr>
          <w:b/>
        </w:rPr>
        <w:t>Online Sync</w:t>
      </w:r>
      <w:r>
        <w:t xml:space="preserve"> is </w:t>
      </w:r>
      <w:r w:rsidRPr="00B17477">
        <w:rPr>
          <w:b/>
        </w:rPr>
        <w:t>ON</w:t>
      </w:r>
      <w:r>
        <w:t>, the agent does not have to sync his transactions manually. The transactions will be automatically uploaded to IBS.</w:t>
      </w:r>
    </w:p>
    <w:p w:rsidR="000B3181" w:rsidRDefault="00BA3C4C" w:rsidP="007B6D76">
      <w:pPr>
        <w:pStyle w:val="ListParagraph"/>
        <w:numPr>
          <w:ilvl w:val="0"/>
          <w:numId w:val="24"/>
        </w:numPr>
      </w:pPr>
      <w:r>
        <w:t xml:space="preserve">Tap </w:t>
      </w:r>
      <w:r w:rsidRPr="00B17477">
        <w:rPr>
          <w:b/>
        </w:rPr>
        <w:t>About bfsi</w:t>
      </w:r>
      <w:r>
        <w:t xml:space="preserve"> to view information about the company.</w:t>
      </w:r>
      <w:r w:rsidR="00BE64E7">
        <w:t xml:space="preserve"> </w:t>
      </w:r>
      <w:r w:rsidR="00BE64E7" w:rsidRPr="00BE64E7">
        <w:rPr>
          <w:b/>
        </w:rPr>
        <w:t>Figure 3: About bfsi</w:t>
      </w:r>
      <w:r w:rsidR="00BE64E7">
        <w:t xml:space="preserve"> is displayed.</w:t>
      </w:r>
    </w:p>
    <w:p w:rsidR="002113A2" w:rsidRDefault="00667E6F" w:rsidP="00B12D3D">
      <w:pPr>
        <w:pStyle w:val="Heading3"/>
        <w:numPr>
          <w:ilvl w:val="2"/>
          <w:numId w:val="4"/>
        </w:numPr>
        <w:rPr>
          <w:rFonts w:ascii="Arial" w:hAnsi="Arial" w:cs="Arial"/>
          <w:color w:val="F7A719"/>
          <w:sz w:val="24"/>
          <w:szCs w:val="24"/>
        </w:rPr>
      </w:pPr>
      <w:bookmarkStart w:id="15" w:name="_Toc407734290"/>
      <w:r>
        <w:rPr>
          <w:rFonts w:ascii="Arial" w:hAnsi="Arial" w:cs="Arial"/>
          <w:color w:val="F7A719"/>
          <w:sz w:val="24"/>
          <w:szCs w:val="24"/>
        </w:rPr>
        <w:t>About bfsi</w:t>
      </w:r>
      <w:bookmarkEnd w:id="15"/>
    </w:p>
    <w:p w:rsidR="00E650FD" w:rsidRPr="00E650FD" w:rsidRDefault="00E650FD" w:rsidP="00E650FD">
      <w:r>
        <w:t xml:space="preserve">In </w:t>
      </w:r>
      <w:r w:rsidRPr="00BE64E7">
        <w:rPr>
          <w:b/>
        </w:rPr>
        <w:t>Figure 3: About bfsi</w:t>
      </w:r>
      <w:r>
        <w:rPr>
          <w:b/>
        </w:rPr>
        <w:t xml:space="preserve">, </w:t>
      </w:r>
      <w:r>
        <w:t>information about the company is given.</w:t>
      </w:r>
    </w:p>
    <w:p w:rsidR="000D79FF" w:rsidRDefault="00B802CB" w:rsidP="002113A2">
      <w:r>
        <w:rPr>
          <w:noProof/>
          <w:lang w:val="en-IN" w:eastAsia="en-IN"/>
        </w:rPr>
        <w:drawing>
          <wp:inline distT="0" distB="0" distL="0" distR="0">
            <wp:extent cx="3382108" cy="3760740"/>
            <wp:effectExtent l="19050" t="19050" r="27842" b="1116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392704" cy="3772522"/>
                    </a:xfrm>
                    <a:prstGeom prst="rect">
                      <a:avLst/>
                    </a:prstGeom>
                    <a:noFill/>
                    <a:ln w="9525">
                      <a:solidFill>
                        <a:schemeClr val="tx1"/>
                      </a:solidFill>
                      <a:miter lim="800000"/>
                      <a:headEnd/>
                      <a:tailEnd/>
                    </a:ln>
                  </pic:spPr>
                </pic:pic>
              </a:graphicData>
            </a:graphic>
          </wp:inline>
        </w:drawing>
      </w:r>
    </w:p>
    <w:p w:rsidR="002113A2" w:rsidRDefault="002F3789" w:rsidP="002F3789">
      <w:pPr>
        <w:pStyle w:val="Caption"/>
      </w:pPr>
      <w:r>
        <w:t xml:space="preserve">Figure </w:t>
      </w:r>
      <w:r w:rsidR="00B802CB">
        <w:t>3: About bfsi</w:t>
      </w:r>
    </w:p>
    <w:p w:rsidR="00FE29CC" w:rsidRDefault="00C25CA2" w:rsidP="005B7699">
      <w:pPr>
        <w:pStyle w:val="Heading2"/>
        <w:numPr>
          <w:ilvl w:val="1"/>
          <w:numId w:val="4"/>
        </w:numPr>
        <w:rPr>
          <w:rFonts w:ascii="Arial" w:hAnsi="Arial" w:cs="Arial"/>
          <w:color w:val="F7A719"/>
          <w:sz w:val="24"/>
          <w:szCs w:val="24"/>
        </w:rPr>
      </w:pPr>
      <w:bookmarkStart w:id="16" w:name="_Toc407734291"/>
      <w:r>
        <w:rPr>
          <w:rFonts w:ascii="Arial" w:hAnsi="Arial" w:cs="Arial"/>
          <w:color w:val="F7A719"/>
          <w:sz w:val="24"/>
          <w:szCs w:val="24"/>
        </w:rPr>
        <w:t>Sync</w:t>
      </w:r>
      <w:bookmarkEnd w:id="16"/>
    </w:p>
    <w:p w:rsidR="003A1C4C" w:rsidRDefault="00C25CA2" w:rsidP="003A1C4C">
      <w:r>
        <w:t xml:space="preserve">Sync is the operation the agent has to perform to synchronize data with the IBS application. The process of how synching is done is explained with the help of the following </w:t>
      </w:r>
      <w:r w:rsidR="00CC7FEF">
        <w:t>screens</w:t>
      </w:r>
      <w:r>
        <w:t xml:space="preserve"> </w:t>
      </w:r>
      <w:r w:rsidR="0063184E">
        <w:t>-</w:t>
      </w:r>
    </w:p>
    <w:p w:rsidR="00B04C88" w:rsidRPr="00B04C88" w:rsidRDefault="00B04C88" w:rsidP="003A1C4C">
      <w:pPr>
        <w:pStyle w:val="ListParagraph"/>
        <w:numPr>
          <w:ilvl w:val="0"/>
          <w:numId w:val="6"/>
        </w:numPr>
      </w:pPr>
      <w:r w:rsidRPr="00B04C88">
        <w:t>Sync Selection Screen</w:t>
      </w:r>
    </w:p>
    <w:p w:rsidR="003A1C4C" w:rsidRPr="00F90B42" w:rsidRDefault="00F00F43" w:rsidP="003A1C4C">
      <w:pPr>
        <w:pStyle w:val="ListParagraph"/>
        <w:numPr>
          <w:ilvl w:val="0"/>
          <w:numId w:val="6"/>
        </w:numPr>
        <w:rPr>
          <w:b/>
        </w:rPr>
      </w:pPr>
      <w:r>
        <w:t xml:space="preserve">Sync </w:t>
      </w:r>
      <w:r w:rsidR="00124463">
        <w:t>Download</w:t>
      </w:r>
      <w:r w:rsidR="00AB51D6">
        <w:t xml:space="preserve"> </w:t>
      </w:r>
      <w:r w:rsidR="003A1C4C">
        <w:t>Screen</w:t>
      </w:r>
    </w:p>
    <w:p w:rsidR="003A1C4C" w:rsidRPr="00F90B42" w:rsidRDefault="00F00F43" w:rsidP="003A1C4C">
      <w:pPr>
        <w:pStyle w:val="ListParagraph"/>
        <w:numPr>
          <w:ilvl w:val="0"/>
          <w:numId w:val="6"/>
        </w:numPr>
        <w:rPr>
          <w:b/>
        </w:rPr>
      </w:pPr>
      <w:r>
        <w:t>Sync Transaction Screen</w:t>
      </w:r>
    </w:p>
    <w:p w:rsidR="003A1C4C" w:rsidRPr="00AD517E" w:rsidRDefault="00F00F43" w:rsidP="003A1C4C">
      <w:pPr>
        <w:pStyle w:val="ListParagraph"/>
        <w:numPr>
          <w:ilvl w:val="0"/>
          <w:numId w:val="6"/>
        </w:numPr>
        <w:rPr>
          <w:b/>
        </w:rPr>
      </w:pPr>
      <w:r>
        <w:t xml:space="preserve">Sync </w:t>
      </w:r>
      <w:r w:rsidR="00124463">
        <w:t>Upload</w:t>
      </w:r>
      <w:r w:rsidR="00AB51D6">
        <w:t xml:space="preserve"> </w:t>
      </w:r>
      <w:r>
        <w:t>Screen</w:t>
      </w:r>
    </w:p>
    <w:p w:rsidR="003A1C4C" w:rsidRDefault="003A1C4C" w:rsidP="003A1C4C">
      <w:pPr>
        <w:rPr>
          <w:b/>
          <w:noProof/>
          <w:lang w:val="en-IN" w:eastAsia="en-IN"/>
        </w:rPr>
      </w:pPr>
      <w:r w:rsidRPr="0045173A">
        <w:rPr>
          <w:b/>
          <w:noProof/>
          <w:color w:val="000000" w:themeColor="text1"/>
          <w:lang w:val="en-IN" w:eastAsia="en-IN"/>
        </w:rPr>
        <w:t>Navigation:</w:t>
      </w:r>
      <w:r w:rsidR="0006194A">
        <w:rPr>
          <w:b/>
          <w:noProof/>
          <w:lang w:val="en-IN" w:eastAsia="en-IN"/>
        </w:rPr>
        <w:t xml:space="preserve"> </w:t>
      </w:r>
      <w:r w:rsidR="00CE17E6">
        <w:rPr>
          <w:b/>
          <w:noProof/>
          <w:lang w:val="en-IN" w:eastAsia="en-IN"/>
        </w:rPr>
        <w:t>Sync</w:t>
      </w:r>
    </w:p>
    <w:p w:rsidR="003A1C4C" w:rsidRDefault="003A1C4C" w:rsidP="003A1C4C">
      <w:r w:rsidRPr="0045173A">
        <w:rPr>
          <w:b/>
          <w:color w:val="000000" w:themeColor="text1"/>
        </w:rPr>
        <w:t>Opening Screen:</w:t>
      </w:r>
      <w:r w:rsidRPr="008C4235">
        <w:rPr>
          <w:color w:val="F7A719"/>
        </w:rPr>
        <w:t xml:space="preserve"> </w:t>
      </w:r>
      <w:r>
        <w:t xml:space="preserve">Entry to </w:t>
      </w:r>
      <w:r w:rsidR="00CE17E6">
        <w:rPr>
          <w:b/>
          <w:noProof/>
          <w:lang w:val="en-IN" w:eastAsia="en-IN"/>
        </w:rPr>
        <w:t>Sync</w:t>
      </w:r>
      <w:r w:rsidR="00D329CD">
        <w:t xml:space="preserve"> </w:t>
      </w:r>
      <w:r>
        <w:t xml:space="preserve">is </w:t>
      </w:r>
      <w:r w:rsidRPr="00B45608">
        <w:t>a</w:t>
      </w:r>
      <w:r w:rsidRPr="00B45608">
        <w:rPr>
          <w:b/>
        </w:rPr>
        <w:t xml:space="preserve"> </w:t>
      </w:r>
      <w:r w:rsidR="00B953CD" w:rsidRPr="00B45608">
        <w:rPr>
          <w:b/>
        </w:rPr>
        <w:t xml:space="preserve">Sync </w:t>
      </w:r>
      <w:r w:rsidR="004953E0">
        <w:rPr>
          <w:b/>
        </w:rPr>
        <w:t>Selection</w:t>
      </w:r>
      <w:r w:rsidR="00B953CD" w:rsidRPr="00B45608">
        <w:rPr>
          <w:b/>
        </w:rPr>
        <w:t xml:space="preserve"> </w:t>
      </w:r>
      <w:r w:rsidRPr="00B45608">
        <w:rPr>
          <w:b/>
        </w:rPr>
        <w:t xml:space="preserve">Screen </w:t>
      </w:r>
      <w:r>
        <w:t xml:space="preserve">where </w:t>
      </w:r>
      <w:r w:rsidR="00B953CD">
        <w:t xml:space="preserve">an option has to be selected to specify the kind of synching that needs to be </w:t>
      </w:r>
      <w:r w:rsidR="002E1B05">
        <w:t>performed</w:t>
      </w:r>
      <w:r w:rsidR="00B953CD">
        <w:t>.</w:t>
      </w:r>
    </w:p>
    <w:p w:rsidR="00364E09" w:rsidRPr="00FF6D1B" w:rsidRDefault="00B45608" w:rsidP="00364E09">
      <w:pPr>
        <w:pStyle w:val="ListParagraph"/>
        <w:numPr>
          <w:ilvl w:val="2"/>
          <w:numId w:val="4"/>
        </w:numPr>
        <w:rPr>
          <w:rStyle w:val="Heading3Char"/>
          <w:rFonts w:ascii="Arial" w:hAnsi="Arial" w:cs="Arial"/>
          <w:color w:val="F7A719"/>
          <w:sz w:val="24"/>
          <w:szCs w:val="24"/>
        </w:rPr>
      </w:pPr>
      <w:bookmarkStart w:id="17" w:name="_Toc407734292"/>
      <w:r>
        <w:rPr>
          <w:rStyle w:val="Heading3Char"/>
          <w:rFonts w:ascii="Arial" w:hAnsi="Arial" w:cs="Arial"/>
          <w:color w:val="F7A719"/>
          <w:sz w:val="24"/>
          <w:szCs w:val="24"/>
        </w:rPr>
        <w:t>Sync</w:t>
      </w:r>
      <w:r w:rsidR="00F9224D">
        <w:rPr>
          <w:rStyle w:val="Heading3Char"/>
          <w:rFonts w:ascii="Arial" w:hAnsi="Arial" w:cs="Arial"/>
          <w:color w:val="F7A719"/>
          <w:sz w:val="24"/>
          <w:szCs w:val="24"/>
        </w:rPr>
        <w:t xml:space="preserve"> </w:t>
      </w:r>
      <w:r w:rsidR="00010757">
        <w:rPr>
          <w:rStyle w:val="Heading3Char"/>
          <w:rFonts w:ascii="Arial" w:hAnsi="Arial" w:cs="Arial"/>
          <w:color w:val="F7A719"/>
          <w:sz w:val="24"/>
          <w:szCs w:val="24"/>
        </w:rPr>
        <w:t>Selection</w:t>
      </w:r>
      <w:bookmarkEnd w:id="17"/>
    </w:p>
    <w:p w:rsidR="00364E09" w:rsidRDefault="00ED05A4" w:rsidP="00364E09">
      <w:r>
        <w:t xml:space="preserve">In </w:t>
      </w:r>
      <w:r w:rsidRPr="00ED05A4">
        <w:rPr>
          <w:b/>
        </w:rPr>
        <w:t xml:space="preserve">Figure </w:t>
      </w:r>
      <w:r w:rsidR="00553CC4">
        <w:rPr>
          <w:b/>
        </w:rPr>
        <w:t>4</w:t>
      </w:r>
      <w:r w:rsidRPr="00ED05A4">
        <w:rPr>
          <w:b/>
        </w:rPr>
        <w:t xml:space="preserve">: Sync </w:t>
      </w:r>
      <w:r w:rsidR="004953E0">
        <w:rPr>
          <w:b/>
        </w:rPr>
        <w:t>Selection</w:t>
      </w:r>
      <w:r w:rsidRPr="00ED05A4">
        <w:rPr>
          <w:b/>
        </w:rPr>
        <w:t xml:space="preserve"> Screen</w:t>
      </w:r>
      <w:r>
        <w:t>, select any of the options given</w:t>
      </w:r>
      <w:r w:rsidR="00364E09">
        <w:t>.</w:t>
      </w:r>
    </w:p>
    <w:p w:rsidR="00364E09" w:rsidRDefault="00124463" w:rsidP="00364E09">
      <w:pPr>
        <w:keepNext/>
      </w:pPr>
      <w:r>
        <w:rPr>
          <w:noProof/>
          <w:lang w:val="en-IN" w:eastAsia="en-IN"/>
        </w:rPr>
        <w:lastRenderedPageBreak/>
        <w:drawing>
          <wp:inline distT="0" distB="0" distL="0" distR="0">
            <wp:extent cx="3382645" cy="798860"/>
            <wp:effectExtent l="19050" t="19050" r="27305" b="2029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3385364" cy="799502"/>
                    </a:xfrm>
                    <a:prstGeom prst="rect">
                      <a:avLst/>
                    </a:prstGeom>
                    <a:noFill/>
                    <a:ln w="9525">
                      <a:solidFill>
                        <a:schemeClr val="tx1"/>
                      </a:solidFill>
                      <a:miter lim="800000"/>
                      <a:headEnd/>
                      <a:tailEnd/>
                    </a:ln>
                  </pic:spPr>
                </pic:pic>
              </a:graphicData>
            </a:graphic>
          </wp:inline>
        </w:drawing>
      </w:r>
    </w:p>
    <w:p w:rsidR="00364E09" w:rsidRDefault="00364E09" w:rsidP="006E1609">
      <w:pPr>
        <w:pStyle w:val="Caption"/>
      </w:pPr>
      <w:r>
        <w:t>Figure</w:t>
      </w:r>
      <w:r w:rsidR="00553CC4">
        <w:t xml:space="preserve"> 4</w:t>
      </w:r>
      <w:r>
        <w:t xml:space="preserve">: </w:t>
      </w:r>
      <w:r w:rsidR="00553CC4">
        <w:t xml:space="preserve">Sync </w:t>
      </w:r>
      <w:r w:rsidR="004953E0">
        <w:t>Selection</w:t>
      </w:r>
      <w:r>
        <w:t xml:space="preserve"> Screen</w:t>
      </w:r>
    </w:p>
    <w:p w:rsidR="00364E09" w:rsidRPr="002113A2" w:rsidRDefault="006E1609" w:rsidP="00364E09">
      <w:pPr>
        <w:pStyle w:val="Heading3"/>
        <w:numPr>
          <w:ilvl w:val="2"/>
          <w:numId w:val="4"/>
        </w:numPr>
        <w:rPr>
          <w:rFonts w:ascii="Arial" w:hAnsi="Arial" w:cs="Arial"/>
          <w:color w:val="F7A719"/>
          <w:sz w:val="24"/>
          <w:szCs w:val="24"/>
        </w:rPr>
      </w:pPr>
      <w:bookmarkStart w:id="18" w:name="_Toc407734293"/>
      <w:r>
        <w:rPr>
          <w:rFonts w:ascii="Arial" w:hAnsi="Arial" w:cs="Arial"/>
          <w:color w:val="F7A719"/>
          <w:sz w:val="24"/>
          <w:szCs w:val="24"/>
        </w:rPr>
        <w:t xml:space="preserve">Sync – Data </w:t>
      </w:r>
      <w:r w:rsidR="007D5F61">
        <w:rPr>
          <w:rFonts w:ascii="Arial" w:hAnsi="Arial" w:cs="Arial"/>
          <w:color w:val="F7A719"/>
          <w:sz w:val="24"/>
          <w:szCs w:val="24"/>
        </w:rPr>
        <w:t>Download</w:t>
      </w:r>
      <w:bookmarkEnd w:id="18"/>
    </w:p>
    <w:p w:rsidR="00364E09" w:rsidRPr="008F58D3" w:rsidRDefault="006E1609" w:rsidP="00364E09">
      <w:pPr>
        <w:rPr>
          <w:b/>
        </w:rPr>
      </w:pPr>
      <w:r>
        <w:t xml:space="preserve">In </w:t>
      </w:r>
      <w:r w:rsidRPr="006E1609">
        <w:rPr>
          <w:b/>
        </w:rPr>
        <w:t xml:space="preserve">Figure 4: Sync </w:t>
      </w:r>
      <w:r w:rsidR="004953E0">
        <w:rPr>
          <w:b/>
        </w:rPr>
        <w:t>Selection</w:t>
      </w:r>
      <w:r w:rsidRPr="006E1609">
        <w:rPr>
          <w:b/>
        </w:rPr>
        <w:t xml:space="preserve"> Screen</w:t>
      </w:r>
      <w:r>
        <w:t xml:space="preserve">, select </w:t>
      </w:r>
      <w:r w:rsidRPr="006E1609">
        <w:rPr>
          <w:b/>
        </w:rPr>
        <w:t xml:space="preserve">Data </w:t>
      </w:r>
      <w:r w:rsidR="00124463">
        <w:rPr>
          <w:b/>
        </w:rPr>
        <w:t>Download</w:t>
      </w:r>
      <w:r w:rsidR="00364E09">
        <w:t>.</w:t>
      </w:r>
      <w:r>
        <w:t xml:space="preserve"> </w:t>
      </w:r>
      <w:r w:rsidRPr="006E1609">
        <w:rPr>
          <w:b/>
        </w:rPr>
        <w:t xml:space="preserve">Figure 5: Sync </w:t>
      </w:r>
      <w:r w:rsidR="00124463">
        <w:rPr>
          <w:b/>
        </w:rPr>
        <w:t>Download</w:t>
      </w:r>
      <w:r w:rsidRPr="006E1609">
        <w:rPr>
          <w:b/>
        </w:rPr>
        <w:t xml:space="preserve"> Screen</w:t>
      </w:r>
      <w:r>
        <w:t xml:space="preserve"> is displayed</w:t>
      </w:r>
      <w:r w:rsidR="00E943C5">
        <w:rPr>
          <w:b/>
        </w:rPr>
        <w:t>.</w:t>
      </w:r>
    </w:p>
    <w:p w:rsidR="00784EC3" w:rsidRDefault="00BC6371" w:rsidP="00784EC3">
      <w:pPr>
        <w:keepNext/>
      </w:pPr>
      <w:r>
        <w:rPr>
          <w:noProof/>
          <w:lang w:val="en-IN" w:eastAsia="en-IN"/>
        </w:rPr>
        <w:drawing>
          <wp:inline distT="0" distB="0" distL="0" distR="0">
            <wp:extent cx="3213136" cy="3269273"/>
            <wp:effectExtent l="38100" t="19050" r="25364" b="26377"/>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216918" cy="3273121"/>
                    </a:xfrm>
                    <a:prstGeom prst="rect">
                      <a:avLst/>
                    </a:prstGeom>
                    <a:noFill/>
                    <a:ln w="6350">
                      <a:solidFill>
                        <a:schemeClr val="tx1"/>
                      </a:solidFill>
                      <a:miter lim="800000"/>
                      <a:headEnd/>
                      <a:tailEnd/>
                    </a:ln>
                  </pic:spPr>
                </pic:pic>
              </a:graphicData>
            </a:graphic>
          </wp:inline>
        </w:drawing>
      </w:r>
    </w:p>
    <w:p w:rsidR="00364E09" w:rsidRDefault="00784EC3" w:rsidP="00784EC3">
      <w:pPr>
        <w:pStyle w:val="Caption"/>
      </w:pPr>
      <w:r>
        <w:t xml:space="preserve">Figure </w:t>
      </w:r>
      <w:r w:rsidR="008B2BFD">
        <w:t>5: Sync Download Screen</w:t>
      </w:r>
    </w:p>
    <w:p w:rsidR="003E7BB5" w:rsidRPr="003E7BB5" w:rsidRDefault="003E7BB5" w:rsidP="007B6D76">
      <w:pPr>
        <w:pStyle w:val="ListParagraph"/>
        <w:numPr>
          <w:ilvl w:val="0"/>
          <w:numId w:val="25"/>
        </w:numPr>
      </w:pPr>
      <w:r>
        <w:t xml:space="preserve">Tap </w:t>
      </w:r>
      <w:r w:rsidRPr="00603B43">
        <w:rPr>
          <w:b/>
          <w:noProof/>
          <w:lang w:val="en-IN" w:eastAsia="en-IN"/>
        </w:rPr>
        <w:t xml:space="preserve">Sync here </w:t>
      </w:r>
      <w:r w:rsidRPr="00603B43">
        <w:rPr>
          <w:noProof/>
          <w:lang w:val="en-IN" w:eastAsia="en-IN"/>
        </w:rPr>
        <w:t xml:space="preserve">to start </w:t>
      </w:r>
      <w:r w:rsidR="0098235B">
        <w:rPr>
          <w:noProof/>
          <w:lang w:val="en-IN" w:eastAsia="en-IN"/>
        </w:rPr>
        <w:t>downlo</w:t>
      </w:r>
      <w:r w:rsidRPr="00603B43">
        <w:rPr>
          <w:noProof/>
          <w:lang w:val="en-IN" w:eastAsia="en-IN"/>
        </w:rPr>
        <w:t>ading</w:t>
      </w:r>
      <w:r w:rsidR="0098235B">
        <w:rPr>
          <w:noProof/>
          <w:lang w:val="en-IN" w:eastAsia="en-IN"/>
        </w:rPr>
        <w:t xml:space="preserve"> data</w:t>
      </w:r>
      <w:r w:rsidR="000F6F71">
        <w:rPr>
          <w:noProof/>
          <w:lang w:val="en-IN" w:eastAsia="en-IN"/>
        </w:rPr>
        <w:t xml:space="preserve"> to the device</w:t>
      </w:r>
      <w:r w:rsidRPr="00603B43">
        <w:rPr>
          <w:noProof/>
          <w:lang w:val="en-IN" w:eastAsia="en-IN"/>
        </w:rPr>
        <w:t>.</w:t>
      </w:r>
      <w:r w:rsidR="00603B43" w:rsidRPr="00603B43">
        <w:rPr>
          <w:noProof/>
          <w:lang w:val="en-IN" w:eastAsia="en-IN"/>
        </w:rPr>
        <w:t xml:space="preserve"> </w:t>
      </w:r>
      <w:r w:rsidR="000546B8">
        <w:rPr>
          <w:noProof/>
          <w:lang w:val="en-IN" w:eastAsia="en-IN"/>
        </w:rPr>
        <w:t xml:space="preserve">This operation should be performed only </w:t>
      </w:r>
      <w:r w:rsidR="000546B8" w:rsidRPr="00216E45">
        <w:rPr>
          <w:b/>
          <w:noProof/>
          <w:lang w:val="en-IN" w:eastAsia="en-IN"/>
        </w:rPr>
        <w:t>once</w:t>
      </w:r>
      <w:r w:rsidR="000546B8">
        <w:rPr>
          <w:noProof/>
          <w:lang w:val="en-IN" w:eastAsia="en-IN"/>
        </w:rPr>
        <w:t xml:space="preserve"> a day at the beginning of the day. </w:t>
      </w:r>
      <w:r w:rsidR="00603B43">
        <w:t>All Information nee</w:t>
      </w:r>
      <w:r w:rsidR="007D2CE0">
        <w:t xml:space="preserve">ded by the agents to perform their </w:t>
      </w:r>
      <w:r w:rsidR="00603B43">
        <w:t xml:space="preserve">tasks is downloaded </w:t>
      </w:r>
      <w:r w:rsidR="0098235B">
        <w:t xml:space="preserve">from IBS </w:t>
      </w:r>
      <w:r w:rsidR="00603B43">
        <w:t xml:space="preserve">to </w:t>
      </w:r>
      <w:r w:rsidR="00574322">
        <w:t xml:space="preserve">MBS on </w:t>
      </w:r>
      <w:r w:rsidR="00F069D9">
        <w:t>their</w:t>
      </w:r>
      <w:r w:rsidR="00603B43">
        <w:t xml:space="preserve"> device.</w:t>
      </w:r>
    </w:p>
    <w:p w:rsidR="004607B2" w:rsidRDefault="002E11A9" w:rsidP="007B6D76">
      <w:pPr>
        <w:pStyle w:val="ListParagraph"/>
        <w:numPr>
          <w:ilvl w:val="0"/>
          <w:numId w:val="25"/>
        </w:numPr>
      </w:pPr>
      <w:r>
        <w:t>Tap</w:t>
      </w:r>
      <w:r w:rsidR="004607B2">
        <w:t xml:space="preserve"> </w:t>
      </w:r>
      <w:r w:rsidR="00B123D7" w:rsidRPr="00B123D7">
        <w:rPr>
          <w:noProof/>
          <w:lang w:val="en-IN" w:eastAsia="en-IN"/>
        </w:rPr>
        <w:drawing>
          <wp:inline distT="0" distB="0" distL="0" distR="0">
            <wp:extent cx="231921" cy="262196"/>
            <wp:effectExtent l="19050" t="19050" r="15729" b="23554"/>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rsidR="004607B2">
        <w:t xml:space="preserve"> to </w:t>
      </w:r>
      <w:r w:rsidR="00B123D7">
        <w:t xml:space="preserve">go back to </w:t>
      </w:r>
      <w:r w:rsidR="004607B2" w:rsidRPr="00603B43">
        <w:rPr>
          <w:b/>
        </w:rPr>
        <w:t xml:space="preserve">Figure </w:t>
      </w:r>
      <w:r w:rsidR="00B123D7" w:rsidRPr="00603B43">
        <w:rPr>
          <w:b/>
        </w:rPr>
        <w:t>4</w:t>
      </w:r>
      <w:r w:rsidR="004607B2" w:rsidRPr="00603B43">
        <w:rPr>
          <w:b/>
        </w:rPr>
        <w:t xml:space="preserve">: </w:t>
      </w:r>
      <w:r w:rsidR="00B123D7" w:rsidRPr="00603B43">
        <w:rPr>
          <w:b/>
        </w:rPr>
        <w:t xml:space="preserve">Sync </w:t>
      </w:r>
      <w:r w:rsidR="004953E0">
        <w:rPr>
          <w:b/>
        </w:rPr>
        <w:t>Selection</w:t>
      </w:r>
      <w:r w:rsidR="00B123D7" w:rsidRPr="00603B43">
        <w:rPr>
          <w:b/>
        </w:rPr>
        <w:t xml:space="preserve"> </w:t>
      </w:r>
      <w:r w:rsidR="004607B2" w:rsidRPr="00603B43">
        <w:rPr>
          <w:b/>
        </w:rPr>
        <w:t>Screen</w:t>
      </w:r>
      <w:r w:rsidR="004607B2">
        <w:t>.</w:t>
      </w:r>
    </w:p>
    <w:p w:rsidR="003E7BB5" w:rsidRPr="002113A2" w:rsidRDefault="003E7BB5" w:rsidP="003E7BB5">
      <w:pPr>
        <w:pStyle w:val="Heading3"/>
        <w:numPr>
          <w:ilvl w:val="2"/>
          <w:numId w:val="4"/>
        </w:numPr>
        <w:rPr>
          <w:rFonts w:ascii="Arial" w:hAnsi="Arial" w:cs="Arial"/>
          <w:color w:val="F7A719"/>
          <w:sz w:val="24"/>
          <w:szCs w:val="24"/>
        </w:rPr>
      </w:pPr>
      <w:bookmarkStart w:id="19" w:name="_Toc407734294"/>
      <w:r>
        <w:rPr>
          <w:rFonts w:ascii="Arial" w:hAnsi="Arial" w:cs="Arial"/>
          <w:color w:val="F7A719"/>
          <w:sz w:val="24"/>
          <w:szCs w:val="24"/>
        </w:rPr>
        <w:t>Sync – Transactions</w:t>
      </w:r>
      <w:bookmarkEnd w:id="19"/>
    </w:p>
    <w:p w:rsidR="003E7BB5" w:rsidRDefault="003E7BB5" w:rsidP="003E7BB5">
      <w:r>
        <w:t xml:space="preserve">In </w:t>
      </w:r>
      <w:r w:rsidRPr="006E1609">
        <w:rPr>
          <w:b/>
        </w:rPr>
        <w:t xml:space="preserve">Figure 4: Sync </w:t>
      </w:r>
      <w:r w:rsidR="004953E0">
        <w:rPr>
          <w:b/>
        </w:rPr>
        <w:t>Selection</w:t>
      </w:r>
      <w:r w:rsidR="004953E0" w:rsidRPr="00603B43">
        <w:rPr>
          <w:b/>
        </w:rPr>
        <w:t xml:space="preserve"> </w:t>
      </w:r>
      <w:r w:rsidRPr="006E1609">
        <w:rPr>
          <w:b/>
        </w:rPr>
        <w:t>Screen</w:t>
      </w:r>
      <w:r>
        <w:t xml:space="preserve">, select </w:t>
      </w:r>
      <w:r>
        <w:rPr>
          <w:b/>
        </w:rPr>
        <w:t>Trans</w:t>
      </w:r>
      <w:r w:rsidR="003C71AB">
        <w:rPr>
          <w:b/>
        </w:rPr>
        <w:t>ac</w:t>
      </w:r>
      <w:r>
        <w:rPr>
          <w:b/>
        </w:rPr>
        <w:t>tions</w:t>
      </w:r>
      <w:r>
        <w:t xml:space="preserve">. </w:t>
      </w:r>
      <w:r w:rsidRPr="006E1609">
        <w:rPr>
          <w:b/>
        </w:rPr>
        <w:t xml:space="preserve">Figure </w:t>
      </w:r>
      <w:r>
        <w:rPr>
          <w:b/>
        </w:rPr>
        <w:t>6</w:t>
      </w:r>
      <w:r w:rsidRPr="006E1609">
        <w:rPr>
          <w:b/>
        </w:rPr>
        <w:t xml:space="preserve">: Sync </w:t>
      </w:r>
      <w:r>
        <w:rPr>
          <w:b/>
        </w:rPr>
        <w:t>Transaction</w:t>
      </w:r>
      <w:r w:rsidRPr="006E1609">
        <w:rPr>
          <w:b/>
        </w:rPr>
        <w:t xml:space="preserve"> Screen</w:t>
      </w:r>
      <w:r>
        <w:t xml:space="preserve"> is displayed.</w:t>
      </w:r>
    </w:p>
    <w:p w:rsidR="003E7BB5" w:rsidRDefault="003E7BB5" w:rsidP="003E7BB5">
      <w:pPr>
        <w:keepNext/>
      </w:pPr>
      <w:r>
        <w:rPr>
          <w:noProof/>
          <w:lang w:val="en-IN" w:eastAsia="en-IN"/>
        </w:rPr>
        <w:lastRenderedPageBreak/>
        <w:drawing>
          <wp:inline distT="0" distB="0" distL="0" distR="0">
            <wp:extent cx="3214134" cy="2179027"/>
            <wp:effectExtent l="19050" t="19050" r="24366" b="11723"/>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3216712" cy="2180775"/>
                    </a:xfrm>
                    <a:prstGeom prst="rect">
                      <a:avLst/>
                    </a:prstGeom>
                    <a:noFill/>
                    <a:ln w="9525">
                      <a:solidFill>
                        <a:schemeClr val="tx1"/>
                      </a:solidFill>
                      <a:miter lim="800000"/>
                      <a:headEnd/>
                      <a:tailEnd/>
                    </a:ln>
                  </pic:spPr>
                </pic:pic>
              </a:graphicData>
            </a:graphic>
          </wp:inline>
        </w:drawing>
      </w:r>
    </w:p>
    <w:p w:rsidR="003E7BB5" w:rsidRDefault="003E7BB5" w:rsidP="003E7BB5">
      <w:pPr>
        <w:pStyle w:val="Caption"/>
      </w:pPr>
      <w:r>
        <w:t xml:space="preserve">Figure </w:t>
      </w:r>
      <w:r w:rsidR="00766D58">
        <w:t>6: Sync Transaction Screen</w:t>
      </w:r>
    </w:p>
    <w:p w:rsidR="000168A6" w:rsidRPr="003E7BB5" w:rsidRDefault="000168A6" w:rsidP="007B6D76">
      <w:pPr>
        <w:pStyle w:val="ListParagraph"/>
        <w:numPr>
          <w:ilvl w:val="0"/>
          <w:numId w:val="26"/>
        </w:numPr>
      </w:pPr>
      <w:r>
        <w:t xml:space="preserve">Tap </w:t>
      </w:r>
      <w:r w:rsidRPr="002105DA">
        <w:rPr>
          <w:b/>
          <w:noProof/>
          <w:lang w:val="en-IN" w:eastAsia="en-IN"/>
        </w:rPr>
        <w:t xml:space="preserve">Sync here </w:t>
      </w:r>
      <w:r w:rsidRPr="002105DA">
        <w:rPr>
          <w:noProof/>
          <w:lang w:val="en-IN" w:eastAsia="en-IN"/>
        </w:rPr>
        <w:t xml:space="preserve">to </w:t>
      </w:r>
      <w:r w:rsidR="00074C4A">
        <w:rPr>
          <w:noProof/>
          <w:lang w:val="en-IN" w:eastAsia="en-IN"/>
        </w:rPr>
        <w:t>upload</w:t>
      </w:r>
      <w:r w:rsidR="005034F9">
        <w:rPr>
          <w:noProof/>
          <w:lang w:val="en-IN" w:eastAsia="en-IN"/>
        </w:rPr>
        <w:t xml:space="preserve"> the transactions </w:t>
      </w:r>
      <w:r w:rsidR="00B74A6F">
        <w:rPr>
          <w:noProof/>
          <w:lang w:val="en-IN" w:eastAsia="en-IN"/>
        </w:rPr>
        <w:t xml:space="preserve">completed by agents </w:t>
      </w:r>
      <w:r w:rsidR="00EF6C8E">
        <w:rPr>
          <w:noProof/>
          <w:lang w:val="en-IN" w:eastAsia="en-IN"/>
        </w:rPr>
        <w:t xml:space="preserve">from </w:t>
      </w:r>
      <w:r w:rsidR="00EF432A">
        <w:rPr>
          <w:noProof/>
          <w:lang w:val="en-IN" w:eastAsia="en-IN"/>
        </w:rPr>
        <w:t>the</w:t>
      </w:r>
      <w:r w:rsidR="00EF6C8E">
        <w:rPr>
          <w:noProof/>
          <w:lang w:val="en-IN" w:eastAsia="en-IN"/>
        </w:rPr>
        <w:t xml:space="preserve"> device </w:t>
      </w:r>
      <w:r w:rsidR="005034F9">
        <w:rPr>
          <w:noProof/>
          <w:lang w:val="en-IN" w:eastAsia="en-IN"/>
        </w:rPr>
        <w:t>to IBS</w:t>
      </w:r>
      <w:r w:rsidRPr="002105DA">
        <w:rPr>
          <w:noProof/>
          <w:lang w:val="en-IN" w:eastAsia="en-IN"/>
        </w:rPr>
        <w:t xml:space="preserve">. </w:t>
      </w:r>
      <w:r w:rsidR="002228CE" w:rsidRPr="007B6D76">
        <w:rPr>
          <w:b/>
          <w:noProof/>
          <w:lang w:val="en-IN" w:eastAsia="en-IN"/>
        </w:rPr>
        <w:t>Please note that Customer Enrol</w:t>
      </w:r>
      <w:r w:rsidR="0006120F">
        <w:rPr>
          <w:b/>
          <w:noProof/>
          <w:lang w:val="en-IN" w:eastAsia="en-IN"/>
        </w:rPr>
        <w:t>l</w:t>
      </w:r>
      <w:r w:rsidR="002228CE" w:rsidRPr="007B6D76">
        <w:rPr>
          <w:b/>
          <w:noProof/>
          <w:lang w:val="en-IN" w:eastAsia="en-IN"/>
        </w:rPr>
        <w:t>ment will not be uploaded by this method.</w:t>
      </w:r>
      <w:r w:rsidR="002228CE">
        <w:rPr>
          <w:noProof/>
          <w:lang w:val="en-IN" w:eastAsia="en-IN"/>
        </w:rPr>
        <w:t xml:space="preserve"> To upload Customer Enrol</w:t>
      </w:r>
      <w:r w:rsidR="0006120F">
        <w:rPr>
          <w:noProof/>
          <w:lang w:val="en-IN" w:eastAsia="en-IN"/>
        </w:rPr>
        <w:t>l</w:t>
      </w:r>
      <w:r w:rsidR="002228CE">
        <w:rPr>
          <w:noProof/>
          <w:lang w:val="en-IN" w:eastAsia="en-IN"/>
        </w:rPr>
        <w:t xml:space="preserve">ment information, Tap </w:t>
      </w:r>
      <w:r w:rsidR="002228CE" w:rsidRPr="000B4B95">
        <w:rPr>
          <w:b/>
          <w:noProof/>
          <w:lang w:val="en-IN" w:eastAsia="en-IN"/>
        </w:rPr>
        <w:t>Data Upload</w:t>
      </w:r>
      <w:r w:rsidR="002228CE">
        <w:rPr>
          <w:noProof/>
          <w:lang w:val="en-IN" w:eastAsia="en-IN"/>
        </w:rPr>
        <w:t xml:space="preserve"> or Select </w:t>
      </w:r>
      <w:r w:rsidR="002228CE" w:rsidRPr="000B4B95">
        <w:rPr>
          <w:b/>
          <w:noProof/>
          <w:lang w:val="en-IN" w:eastAsia="en-IN"/>
        </w:rPr>
        <w:t>Online Sync</w:t>
      </w:r>
      <w:r w:rsidR="002228CE">
        <w:rPr>
          <w:noProof/>
          <w:lang w:val="en-IN" w:eastAsia="en-IN"/>
        </w:rPr>
        <w:t xml:space="preserve"> in </w:t>
      </w:r>
      <w:r w:rsidR="002228CE" w:rsidRPr="000B4B95">
        <w:rPr>
          <w:b/>
          <w:noProof/>
          <w:lang w:val="en-IN" w:eastAsia="en-IN"/>
        </w:rPr>
        <w:t>Settings</w:t>
      </w:r>
      <w:r w:rsidR="002228CE">
        <w:rPr>
          <w:noProof/>
          <w:lang w:val="en-IN" w:eastAsia="en-IN"/>
        </w:rPr>
        <w:t xml:space="preserve"> in the main menu of MBS.</w:t>
      </w:r>
    </w:p>
    <w:p w:rsidR="003672AA" w:rsidRPr="003672AA" w:rsidRDefault="000168A6" w:rsidP="007B6D76">
      <w:pPr>
        <w:pStyle w:val="ListParagraph"/>
        <w:numPr>
          <w:ilvl w:val="0"/>
          <w:numId w:val="26"/>
        </w:numPr>
      </w:pPr>
      <w:r>
        <w:t xml:space="preserve">Tap </w:t>
      </w:r>
      <w:r w:rsidRPr="00B123D7">
        <w:rPr>
          <w:noProof/>
          <w:lang w:val="en-IN" w:eastAsia="en-IN"/>
        </w:rPr>
        <w:drawing>
          <wp:inline distT="0" distB="0" distL="0" distR="0">
            <wp:extent cx="231921" cy="262196"/>
            <wp:effectExtent l="19050" t="19050" r="15729" b="23554"/>
            <wp:docPr id="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t xml:space="preserve"> to go back to </w:t>
      </w:r>
      <w:r w:rsidRPr="002105DA">
        <w:rPr>
          <w:b/>
        </w:rPr>
        <w:t xml:space="preserve">Figure 4: Sync </w:t>
      </w:r>
      <w:r w:rsidR="004953E0">
        <w:rPr>
          <w:b/>
        </w:rPr>
        <w:t>Selection</w:t>
      </w:r>
      <w:r w:rsidR="004953E0" w:rsidRPr="00603B43">
        <w:rPr>
          <w:b/>
        </w:rPr>
        <w:t xml:space="preserve"> </w:t>
      </w:r>
      <w:r w:rsidRPr="002105DA">
        <w:rPr>
          <w:b/>
        </w:rPr>
        <w:t>Screen</w:t>
      </w:r>
      <w:r>
        <w:t>.</w:t>
      </w:r>
    </w:p>
    <w:p w:rsidR="004445A8" w:rsidRPr="002113A2" w:rsidRDefault="004445A8" w:rsidP="004445A8">
      <w:pPr>
        <w:pStyle w:val="Heading3"/>
        <w:numPr>
          <w:ilvl w:val="2"/>
          <w:numId w:val="4"/>
        </w:numPr>
        <w:rPr>
          <w:rFonts w:ascii="Arial" w:hAnsi="Arial" w:cs="Arial"/>
          <w:color w:val="F7A719"/>
          <w:sz w:val="24"/>
          <w:szCs w:val="24"/>
        </w:rPr>
      </w:pPr>
      <w:bookmarkStart w:id="20" w:name="_Toc407734295"/>
      <w:r>
        <w:rPr>
          <w:rFonts w:ascii="Arial" w:hAnsi="Arial" w:cs="Arial"/>
          <w:color w:val="F7A719"/>
          <w:sz w:val="24"/>
          <w:szCs w:val="24"/>
        </w:rPr>
        <w:t>Sync – Data Upload</w:t>
      </w:r>
      <w:bookmarkEnd w:id="20"/>
    </w:p>
    <w:p w:rsidR="004445A8" w:rsidRDefault="004445A8" w:rsidP="004445A8">
      <w:r>
        <w:t xml:space="preserve">In </w:t>
      </w:r>
      <w:r w:rsidRPr="006E1609">
        <w:rPr>
          <w:b/>
        </w:rPr>
        <w:t xml:space="preserve">Figure 4: Sync </w:t>
      </w:r>
      <w:r w:rsidR="004953E0">
        <w:rPr>
          <w:b/>
        </w:rPr>
        <w:t>Selection</w:t>
      </w:r>
      <w:r w:rsidR="004953E0" w:rsidRPr="00603B43">
        <w:rPr>
          <w:b/>
        </w:rPr>
        <w:t xml:space="preserve"> </w:t>
      </w:r>
      <w:r w:rsidRPr="006E1609">
        <w:rPr>
          <w:b/>
        </w:rPr>
        <w:t>Screen</w:t>
      </w:r>
      <w:r>
        <w:t xml:space="preserve">, select </w:t>
      </w:r>
      <w:r>
        <w:rPr>
          <w:b/>
        </w:rPr>
        <w:t>Data Upload</w:t>
      </w:r>
      <w:r>
        <w:t xml:space="preserve">. </w:t>
      </w:r>
      <w:r w:rsidRPr="006E1609">
        <w:rPr>
          <w:b/>
        </w:rPr>
        <w:t xml:space="preserve">Figure </w:t>
      </w:r>
      <w:r>
        <w:rPr>
          <w:b/>
        </w:rPr>
        <w:t>7</w:t>
      </w:r>
      <w:r w:rsidRPr="006E1609">
        <w:rPr>
          <w:b/>
        </w:rPr>
        <w:t xml:space="preserve">: Sync </w:t>
      </w:r>
      <w:r>
        <w:rPr>
          <w:b/>
        </w:rPr>
        <w:t>Upload</w:t>
      </w:r>
      <w:r w:rsidRPr="006E1609">
        <w:rPr>
          <w:b/>
        </w:rPr>
        <w:t xml:space="preserve"> Screen</w:t>
      </w:r>
      <w:r>
        <w:t xml:space="preserve"> is displayed.</w:t>
      </w:r>
    </w:p>
    <w:p w:rsidR="004445A8" w:rsidRDefault="009845AC" w:rsidP="004445A8">
      <w:pPr>
        <w:keepNext/>
      </w:pPr>
      <w:r>
        <w:rPr>
          <w:noProof/>
          <w:lang w:val="en-IN" w:eastAsia="en-IN"/>
        </w:rPr>
        <w:lastRenderedPageBreak/>
        <w:drawing>
          <wp:inline distT="0" distB="0" distL="0" distR="0">
            <wp:extent cx="3207727" cy="3951883"/>
            <wp:effectExtent l="38100" t="19050" r="11723" b="10517"/>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3209893" cy="3954552"/>
                    </a:xfrm>
                    <a:prstGeom prst="rect">
                      <a:avLst/>
                    </a:prstGeom>
                    <a:noFill/>
                    <a:ln w="6350">
                      <a:solidFill>
                        <a:schemeClr val="tx1"/>
                      </a:solidFill>
                      <a:miter lim="800000"/>
                      <a:headEnd/>
                      <a:tailEnd/>
                    </a:ln>
                  </pic:spPr>
                </pic:pic>
              </a:graphicData>
            </a:graphic>
          </wp:inline>
        </w:drawing>
      </w:r>
    </w:p>
    <w:p w:rsidR="004445A8" w:rsidRDefault="004445A8" w:rsidP="004445A8">
      <w:pPr>
        <w:pStyle w:val="Caption"/>
      </w:pPr>
      <w:r>
        <w:t xml:space="preserve">Figure </w:t>
      </w:r>
      <w:r w:rsidR="00B73F65">
        <w:t>7: Sync Upload</w:t>
      </w:r>
      <w:r>
        <w:t xml:space="preserve"> Screen</w:t>
      </w:r>
    </w:p>
    <w:p w:rsidR="004445A8" w:rsidRPr="003E7BB5" w:rsidRDefault="004445A8" w:rsidP="00A64EB3">
      <w:pPr>
        <w:pStyle w:val="ListParagraph"/>
        <w:numPr>
          <w:ilvl w:val="0"/>
          <w:numId w:val="23"/>
        </w:numPr>
      </w:pPr>
      <w:r>
        <w:t xml:space="preserve">Tap </w:t>
      </w:r>
      <w:r w:rsidRPr="00A64EB3">
        <w:rPr>
          <w:b/>
          <w:noProof/>
          <w:lang w:val="en-IN" w:eastAsia="en-IN"/>
        </w:rPr>
        <w:t xml:space="preserve">Sync here </w:t>
      </w:r>
      <w:r w:rsidRPr="00A64EB3">
        <w:rPr>
          <w:noProof/>
          <w:lang w:val="en-IN" w:eastAsia="en-IN"/>
        </w:rPr>
        <w:t xml:space="preserve">to </w:t>
      </w:r>
      <w:r w:rsidR="00B73F65" w:rsidRPr="00A64EB3">
        <w:rPr>
          <w:noProof/>
          <w:lang w:val="en-IN" w:eastAsia="en-IN"/>
        </w:rPr>
        <w:t xml:space="preserve">start uploading data. </w:t>
      </w:r>
      <w:r w:rsidR="00917B00">
        <w:rPr>
          <w:noProof/>
          <w:lang w:val="en-IN" w:eastAsia="en-IN"/>
        </w:rPr>
        <w:t xml:space="preserve">This is normally done at the end of the day. </w:t>
      </w:r>
      <w:r w:rsidR="00F17E24" w:rsidRPr="00A64EB3">
        <w:rPr>
          <w:noProof/>
          <w:lang w:val="en-IN" w:eastAsia="en-IN"/>
        </w:rPr>
        <w:t>All information gathered by the agents is transferred to IBS from MBS.</w:t>
      </w:r>
      <w:r w:rsidR="00F17E24">
        <w:rPr>
          <w:noProof/>
          <w:lang w:val="en-IN" w:eastAsia="en-IN"/>
        </w:rPr>
        <w:t xml:space="preserve"> </w:t>
      </w:r>
      <w:r w:rsidR="00917B00">
        <w:rPr>
          <w:noProof/>
          <w:lang w:val="en-IN" w:eastAsia="en-IN"/>
        </w:rPr>
        <w:t>If the operation has been executed without completing all the agendas by the agent, then the agent can get the fresh agendas only the next business day.</w:t>
      </w:r>
    </w:p>
    <w:p w:rsidR="00B9671E" w:rsidRDefault="004445A8" w:rsidP="00A64EB3">
      <w:pPr>
        <w:pStyle w:val="ListParagraph"/>
        <w:numPr>
          <w:ilvl w:val="0"/>
          <w:numId w:val="23"/>
        </w:numPr>
      </w:pPr>
      <w:r>
        <w:t xml:space="preserve">Tap </w:t>
      </w:r>
      <w:r w:rsidRPr="00B123D7">
        <w:rPr>
          <w:noProof/>
          <w:lang w:val="en-IN" w:eastAsia="en-IN"/>
        </w:rPr>
        <w:drawing>
          <wp:inline distT="0" distB="0" distL="0" distR="0">
            <wp:extent cx="231921" cy="262196"/>
            <wp:effectExtent l="19050" t="19050" r="15729" b="23554"/>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t xml:space="preserve"> to go back to </w:t>
      </w:r>
      <w:r w:rsidRPr="00A64EB3">
        <w:rPr>
          <w:b/>
        </w:rPr>
        <w:t xml:space="preserve">Figure 4: Sync </w:t>
      </w:r>
      <w:r w:rsidR="004953E0">
        <w:rPr>
          <w:b/>
        </w:rPr>
        <w:t>Selection</w:t>
      </w:r>
      <w:r w:rsidR="004953E0" w:rsidRPr="00603B43">
        <w:rPr>
          <w:b/>
        </w:rPr>
        <w:t xml:space="preserve"> </w:t>
      </w:r>
      <w:r w:rsidRPr="00A64EB3">
        <w:rPr>
          <w:b/>
        </w:rPr>
        <w:t>Screen</w:t>
      </w:r>
      <w:r>
        <w:t>.</w:t>
      </w:r>
    </w:p>
    <w:p w:rsidR="00B9671E" w:rsidRDefault="0057029E" w:rsidP="00B9671E">
      <w:pPr>
        <w:pStyle w:val="Heading2"/>
        <w:numPr>
          <w:ilvl w:val="1"/>
          <w:numId w:val="4"/>
        </w:numPr>
        <w:rPr>
          <w:rFonts w:ascii="Arial" w:hAnsi="Arial" w:cs="Arial"/>
          <w:color w:val="F7A719"/>
          <w:sz w:val="24"/>
          <w:szCs w:val="24"/>
        </w:rPr>
      </w:pPr>
      <w:bookmarkStart w:id="21" w:name="_Toc407734296"/>
      <w:r>
        <w:rPr>
          <w:rFonts w:ascii="Arial" w:hAnsi="Arial" w:cs="Arial"/>
          <w:color w:val="F7A719"/>
          <w:sz w:val="24"/>
          <w:szCs w:val="24"/>
        </w:rPr>
        <w:t>History</w:t>
      </w:r>
      <w:bookmarkEnd w:id="21"/>
    </w:p>
    <w:p w:rsidR="00B9671E" w:rsidRDefault="00B9671E" w:rsidP="00B9671E">
      <w:r>
        <w:t xml:space="preserve">History gives a list of all the transactions </w:t>
      </w:r>
      <w:r w:rsidR="002D2AC8">
        <w:t xml:space="preserve">and customer enrollments </w:t>
      </w:r>
      <w:r>
        <w:t xml:space="preserve">completed by agents on a daily basis. </w:t>
      </w:r>
      <w:r w:rsidR="009F06FE">
        <w:t>History provides few interfaces which enables us to get the information</w:t>
      </w:r>
      <w:r>
        <w:t xml:space="preserve"> -</w:t>
      </w:r>
    </w:p>
    <w:p w:rsidR="00B9671E" w:rsidRDefault="00895863" w:rsidP="00895863">
      <w:pPr>
        <w:pStyle w:val="ListParagraph"/>
        <w:numPr>
          <w:ilvl w:val="0"/>
          <w:numId w:val="6"/>
        </w:numPr>
      </w:pPr>
      <w:r>
        <w:t xml:space="preserve">History </w:t>
      </w:r>
      <w:r w:rsidR="00AD5C19">
        <w:t xml:space="preserve">Transaction </w:t>
      </w:r>
      <w:r>
        <w:t>Summary</w:t>
      </w:r>
      <w:r w:rsidR="00B9671E">
        <w:t xml:space="preserve"> Screen</w:t>
      </w:r>
    </w:p>
    <w:p w:rsidR="00B9671E" w:rsidRPr="00AD5C19" w:rsidRDefault="00F116BF" w:rsidP="00B9671E">
      <w:pPr>
        <w:pStyle w:val="ListParagraph"/>
        <w:numPr>
          <w:ilvl w:val="0"/>
          <w:numId w:val="6"/>
        </w:numPr>
        <w:rPr>
          <w:b/>
        </w:rPr>
      </w:pPr>
      <w:r>
        <w:t xml:space="preserve">History </w:t>
      </w:r>
      <w:r w:rsidR="00AD5C19">
        <w:t xml:space="preserve">Transaction </w:t>
      </w:r>
      <w:r>
        <w:t>Detail Scr</w:t>
      </w:r>
      <w:r w:rsidR="00B9671E">
        <w:t>een</w:t>
      </w:r>
    </w:p>
    <w:p w:rsidR="00AD5C19" w:rsidRPr="00AD5C19" w:rsidRDefault="00AD5C19" w:rsidP="00B9671E">
      <w:pPr>
        <w:pStyle w:val="ListParagraph"/>
        <w:numPr>
          <w:ilvl w:val="0"/>
          <w:numId w:val="6"/>
        </w:numPr>
        <w:rPr>
          <w:b/>
        </w:rPr>
      </w:pPr>
      <w:r>
        <w:t>History Enrollment Summary Screen</w:t>
      </w:r>
    </w:p>
    <w:p w:rsidR="00AD5C19" w:rsidRPr="00F90B42" w:rsidRDefault="00AD5C19" w:rsidP="00B9671E">
      <w:pPr>
        <w:pStyle w:val="ListParagraph"/>
        <w:numPr>
          <w:ilvl w:val="0"/>
          <w:numId w:val="6"/>
        </w:numPr>
        <w:rPr>
          <w:b/>
        </w:rPr>
      </w:pPr>
      <w:r>
        <w:t>History Enrollment Detail Screen</w:t>
      </w:r>
    </w:p>
    <w:p w:rsidR="00B9671E" w:rsidRDefault="00B9671E" w:rsidP="00B9671E">
      <w:pPr>
        <w:rPr>
          <w:b/>
          <w:noProof/>
          <w:lang w:val="en-IN" w:eastAsia="en-IN"/>
        </w:rPr>
      </w:pPr>
      <w:r w:rsidRPr="0045173A">
        <w:rPr>
          <w:b/>
          <w:noProof/>
          <w:color w:val="000000" w:themeColor="text1"/>
          <w:lang w:val="en-IN" w:eastAsia="en-IN"/>
        </w:rPr>
        <w:t>Navigation:</w:t>
      </w:r>
      <w:r>
        <w:rPr>
          <w:b/>
          <w:noProof/>
          <w:lang w:val="en-IN" w:eastAsia="en-IN"/>
        </w:rPr>
        <w:t xml:space="preserve"> </w:t>
      </w:r>
      <w:r w:rsidR="00973C0F">
        <w:rPr>
          <w:b/>
          <w:noProof/>
          <w:lang w:val="en-IN" w:eastAsia="en-IN"/>
        </w:rPr>
        <w:t>History</w:t>
      </w:r>
    </w:p>
    <w:p w:rsidR="00023325" w:rsidRPr="008F58D3" w:rsidRDefault="00B9671E" w:rsidP="00D12018">
      <w:pPr>
        <w:rPr>
          <w:b/>
          <w:color w:val="FF0000"/>
        </w:rPr>
      </w:pPr>
      <w:r w:rsidRPr="0045173A">
        <w:rPr>
          <w:b/>
          <w:color w:val="000000" w:themeColor="text1"/>
        </w:rPr>
        <w:t>Opening Screen:</w:t>
      </w:r>
      <w:r w:rsidRPr="008C4235">
        <w:rPr>
          <w:color w:val="F7A719"/>
        </w:rPr>
        <w:t xml:space="preserve"> </w:t>
      </w:r>
      <w:r w:rsidR="00D12018">
        <w:t xml:space="preserve">Entry to </w:t>
      </w:r>
      <w:r w:rsidR="00D12018">
        <w:rPr>
          <w:b/>
          <w:noProof/>
          <w:lang w:val="en-IN" w:eastAsia="en-IN"/>
        </w:rPr>
        <w:t>History</w:t>
      </w:r>
      <w:r w:rsidR="00D12018">
        <w:t xml:space="preserve"> is a History Summary Screen where </w:t>
      </w:r>
      <w:r w:rsidR="00E105FF">
        <w:t xml:space="preserve">all </w:t>
      </w:r>
      <w:r w:rsidR="00D12018">
        <w:t xml:space="preserve">transactions </w:t>
      </w:r>
      <w:r w:rsidR="00E105FF">
        <w:t>or customer enrollments will be displayed based on which option is selected. This can be further filtered by specific queries.</w:t>
      </w:r>
    </w:p>
    <w:p w:rsidR="00D12018" w:rsidRPr="00FF6D1B" w:rsidRDefault="00D12018" w:rsidP="00D12018">
      <w:pPr>
        <w:pStyle w:val="ListParagraph"/>
        <w:numPr>
          <w:ilvl w:val="2"/>
          <w:numId w:val="4"/>
        </w:numPr>
        <w:rPr>
          <w:rStyle w:val="Heading3Char"/>
          <w:rFonts w:ascii="Arial" w:hAnsi="Arial" w:cs="Arial"/>
          <w:color w:val="F7A719"/>
          <w:sz w:val="24"/>
          <w:szCs w:val="24"/>
        </w:rPr>
      </w:pPr>
      <w:bookmarkStart w:id="22" w:name="_Toc403401440"/>
      <w:bookmarkStart w:id="23" w:name="_Toc407734297"/>
      <w:r w:rsidRPr="00FF6D1B">
        <w:rPr>
          <w:rStyle w:val="Heading3Char"/>
          <w:rFonts w:ascii="Arial" w:hAnsi="Arial" w:cs="Arial"/>
          <w:color w:val="F7A719"/>
          <w:sz w:val="24"/>
          <w:szCs w:val="24"/>
        </w:rPr>
        <w:t xml:space="preserve">Query/Search </w:t>
      </w:r>
      <w:bookmarkEnd w:id="22"/>
      <w:r>
        <w:rPr>
          <w:rStyle w:val="Heading3Char"/>
          <w:rFonts w:ascii="Arial" w:hAnsi="Arial" w:cs="Arial"/>
          <w:color w:val="F7A719"/>
          <w:sz w:val="24"/>
          <w:szCs w:val="24"/>
        </w:rPr>
        <w:t>Transactions</w:t>
      </w:r>
      <w:bookmarkEnd w:id="23"/>
    </w:p>
    <w:p w:rsidR="00D12018" w:rsidRPr="008B21D9" w:rsidRDefault="00D12018" w:rsidP="00D12018">
      <w:pPr>
        <w:rPr>
          <w:b/>
        </w:rPr>
      </w:pPr>
      <w:r>
        <w:lastRenderedPageBreak/>
        <w:t xml:space="preserve">To access information about transactions, </w:t>
      </w:r>
      <w:r w:rsidR="008B3ABB">
        <w:t xml:space="preserve">select </w:t>
      </w:r>
      <w:r w:rsidR="008B3ABB" w:rsidRPr="008B3ABB">
        <w:rPr>
          <w:b/>
        </w:rPr>
        <w:t>Transactions</w:t>
      </w:r>
      <w:r w:rsidR="00E373EE">
        <w:rPr>
          <w:b/>
        </w:rPr>
        <w:t xml:space="preserve">. </w:t>
      </w:r>
      <w:r w:rsidR="00E373EE">
        <w:t>All transactions will be displayed and can be further filtered by specific queries.</w:t>
      </w:r>
      <w:r>
        <w:t xml:space="preserve"> In </w:t>
      </w:r>
      <w:r>
        <w:rPr>
          <w:b/>
        </w:rPr>
        <w:t>Figure 8</w:t>
      </w:r>
      <w:r w:rsidRPr="00821A9B">
        <w:rPr>
          <w:b/>
        </w:rPr>
        <w:t xml:space="preserve">: </w:t>
      </w:r>
      <w:r>
        <w:rPr>
          <w:b/>
        </w:rPr>
        <w:t>History</w:t>
      </w:r>
      <w:r w:rsidRPr="00821A9B">
        <w:rPr>
          <w:b/>
        </w:rPr>
        <w:t xml:space="preserve"> </w:t>
      </w:r>
      <w:r w:rsidR="00E373EE">
        <w:rPr>
          <w:b/>
        </w:rPr>
        <w:t xml:space="preserve">Transaction </w:t>
      </w:r>
      <w:r>
        <w:rPr>
          <w:b/>
        </w:rPr>
        <w:t>Summary</w:t>
      </w:r>
      <w:r w:rsidRPr="00821A9B">
        <w:rPr>
          <w:b/>
        </w:rPr>
        <w:t xml:space="preserve"> Screen</w:t>
      </w:r>
      <w:r>
        <w:t xml:space="preserve">, enter the search criteria in the text box which says </w:t>
      </w:r>
      <w:r>
        <w:rPr>
          <w:b/>
        </w:rPr>
        <w:t>Search here</w:t>
      </w:r>
      <w:r w:rsidRPr="008B21D9">
        <w:rPr>
          <w:b/>
        </w:rPr>
        <w:t>.</w:t>
      </w:r>
    </w:p>
    <w:p w:rsidR="00D12018" w:rsidRDefault="00BE7CFC" w:rsidP="00D12018">
      <w:pPr>
        <w:keepNext/>
      </w:pPr>
      <w:r>
        <w:rPr>
          <w:noProof/>
          <w:lang w:val="en-IN" w:eastAsia="en-IN"/>
        </w:rPr>
        <w:drawing>
          <wp:inline distT="0" distB="0" distL="0" distR="0">
            <wp:extent cx="3240161" cy="2041974"/>
            <wp:effectExtent l="19050" t="19050" r="17389" b="15426"/>
            <wp:docPr id="2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3242071" cy="2043178"/>
                    </a:xfrm>
                    <a:prstGeom prst="rect">
                      <a:avLst/>
                    </a:prstGeom>
                    <a:noFill/>
                    <a:ln w="6350">
                      <a:solidFill>
                        <a:schemeClr val="tx1"/>
                      </a:solidFill>
                      <a:miter lim="800000"/>
                      <a:headEnd/>
                      <a:tailEnd/>
                    </a:ln>
                  </pic:spPr>
                </pic:pic>
              </a:graphicData>
            </a:graphic>
          </wp:inline>
        </w:drawing>
      </w:r>
    </w:p>
    <w:p w:rsidR="00D12018" w:rsidRDefault="00D12018" w:rsidP="00D12018">
      <w:pPr>
        <w:pStyle w:val="Caption"/>
      </w:pPr>
      <w:r>
        <w:t xml:space="preserve">Figure 8: History </w:t>
      </w:r>
      <w:r w:rsidR="00CC2B01">
        <w:t xml:space="preserve">Transaction </w:t>
      </w:r>
      <w:r>
        <w:t>Summary Screen</w:t>
      </w:r>
    </w:p>
    <w:p w:rsidR="00D12018" w:rsidRDefault="00D12018" w:rsidP="00D12018">
      <w:r>
        <w:t xml:space="preserve">The results of the query will be displayed in </w:t>
      </w:r>
      <w:r w:rsidR="005D5808">
        <w:rPr>
          <w:b/>
        </w:rPr>
        <w:t>Figure 8</w:t>
      </w:r>
      <w:r>
        <w:rPr>
          <w:b/>
        </w:rPr>
        <w:t>:</w:t>
      </w:r>
      <w:r w:rsidRPr="00B326BF">
        <w:rPr>
          <w:b/>
        </w:rPr>
        <w:t xml:space="preserve"> </w:t>
      </w:r>
      <w:r w:rsidR="005D5808">
        <w:rPr>
          <w:b/>
        </w:rPr>
        <w:t>History</w:t>
      </w:r>
      <w:r w:rsidRPr="00B326BF">
        <w:rPr>
          <w:b/>
        </w:rPr>
        <w:t xml:space="preserve"> </w:t>
      </w:r>
      <w:r w:rsidR="0022086F">
        <w:rPr>
          <w:b/>
        </w:rPr>
        <w:t xml:space="preserve">Transaction </w:t>
      </w:r>
      <w:r>
        <w:rPr>
          <w:b/>
        </w:rPr>
        <w:t>Summary</w:t>
      </w:r>
      <w:r w:rsidRPr="00B326BF">
        <w:rPr>
          <w:b/>
        </w:rPr>
        <w:t xml:space="preserve"> Screen</w:t>
      </w:r>
      <w:r>
        <w:t>.</w:t>
      </w:r>
    </w:p>
    <w:p w:rsidR="00D12018" w:rsidRPr="002113A2" w:rsidRDefault="00D12018" w:rsidP="00D12018">
      <w:pPr>
        <w:pStyle w:val="Heading3"/>
        <w:numPr>
          <w:ilvl w:val="2"/>
          <w:numId w:val="4"/>
        </w:numPr>
        <w:rPr>
          <w:rFonts w:ascii="Arial" w:hAnsi="Arial" w:cs="Arial"/>
          <w:color w:val="F7A719"/>
          <w:sz w:val="24"/>
          <w:szCs w:val="24"/>
        </w:rPr>
      </w:pPr>
      <w:bookmarkStart w:id="24" w:name="_Toc403401441"/>
      <w:bookmarkStart w:id="25" w:name="_Toc407734298"/>
      <w:r>
        <w:rPr>
          <w:rFonts w:ascii="Arial" w:hAnsi="Arial" w:cs="Arial"/>
          <w:color w:val="F7A719"/>
          <w:sz w:val="24"/>
          <w:szCs w:val="24"/>
        </w:rPr>
        <w:t xml:space="preserve">Detail View of </w:t>
      </w:r>
      <w:bookmarkEnd w:id="24"/>
      <w:r w:rsidR="00D42416">
        <w:rPr>
          <w:rFonts w:ascii="Arial" w:hAnsi="Arial" w:cs="Arial"/>
          <w:color w:val="F7A719"/>
          <w:sz w:val="24"/>
          <w:szCs w:val="24"/>
        </w:rPr>
        <w:t>Transaction</w:t>
      </w:r>
      <w:bookmarkEnd w:id="25"/>
    </w:p>
    <w:p w:rsidR="00D12018" w:rsidRPr="008F58D3" w:rsidRDefault="00D12018" w:rsidP="00D12018">
      <w:pPr>
        <w:rPr>
          <w:b/>
          <w:color w:val="FF0000"/>
        </w:rPr>
      </w:pPr>
      <w:r>
        <w:t xml:space="preserve">To select a </w:t>
      </w:r>
      <w:r w:rsidR="008C0A77">
        <w:t>transaction</w:t>
      </w:r>
      <w:r>
        <w:t xml:space="preserve"> from the </w:t>
      </w:r>
      <w:r w:rsidR="005F08DC">
        <w:t>History</w:t>
      </w:r>
      <w:r>
        <w:t xml:space="preserve"> </w:t>
      </w:r>
      <w:r w:rsidR="008D2983">
        <w:t xml:space="preserve">Transaction </w:t>
      </w:r>
      <w:r>
        <w:t xml:space="preserve">Summary Screen, tap on any of the fields of that </w:t>
      </w:r>
      <w:r w:rsidR="008C0A77">
        <w:t xml:space="preserve">transaction </w:t>
      </w:r>
      <w:r>
        <w:t xml:space="preserve">entry. This will take </w:t>
      </w:r>
      <w:r w:rsidR="00AC36EB">
        <w:t>the user</w:t>
      </w:r>
      <w:r>
        <w:t xml:space="preserve"> to </w:t>
      </w:r>
      <w:r w:rsidR="00586D29">
        <w:rPr>
          <w:b/>
        </w:rPr>
        <w:t>Figure 9</w:t>
      </w:r>
      <w:r w:rsidRPr="005B66E4">
        <w:rPr>
          <w:b/>
        </w:rPr>
        <w:t xml:space="preserve">: </w:t>
      </w:r>
      <w:r w:rsidR="00504D0D">
        <w:rPr>
          <w:b/>
        </w:rPr>
        <w:t>History</w:t>
      </w:r>
      <w:r>
        <w:rPr>
          <w:b/>
        </w:rPr>
        <w:t xml:space="preserve"> </w:t>
      </w:r>
      <w:r w:rsidR="00732EC7">
        <w:rPr>
          <w:b/>
        </w:rPr>
        <w:t xml:space="preserve">Transaction </w:t>
      </w:r>
      <w:r>
        <w:rPr>
          <w:b/>
        </w:rPr>
        <w:t>Detail</w:t>
      </w:r>
      <w:r w:rsidRPr="005B66E4">
        <w:rPr>
          <w:b/>
        </w:rPr>
        <w:t xml:space="preserve"> Screen</w:t>
      </w:r>
      <w:r>
        <w:t xml:space="preserve"> where </w:t>
      </w:r>
      <w:r w:rsidR="00AC36EB">
        <w:t>the user</w:t>
      </w:r>
      <w:r>
        <w:t xml:space="preserve"> can see the details of the </w:t>
      </w:r>
      <w:r w:rsidR="003318B5">
        <w:t>transaction</w:t>
      </w:r>
      <w:r w:rsidRPr="008F58D3">
        <w:rPr>
          <w:b/>
        </w:rPr>
        <w:t>.</w:t>
      </w:r>
    </w:p>
    <w:p w:rsidR="00D12018" w:rsidRDefault="0082607F" w:rsidP="00D12018">
      <w:r>
        <w:rPr>
          <w:noProof/>
          <w:lang w:val="en-IN" w:eastAsia="en-IN"/>
        </w:rPr>
        <w:drawing>
          <wp:inline distT="0" distB="0" distL="0" distR="0">
            <wp:extent cx="3236986" cy="1513627"/>
            <wp:effectExtent l="19050" t="19050" r="20564" b="10373"/>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3242157" cy="1516045"/>
                    </a:xfrm>
                    <a:prstGeom prst="rect">
                      <a:avLst/>
                    </a:prstGeom>
                    <a:noFill/>
                    <a:ln w="6350">
                      <a:solidFill>
                        <a:schemeClr val="tx1"/>
                      </a:solidFill>
                      <a:miter lim="800000"/>
                      <a:headEnd/>
                      <a:tailEnd/>
                    </a:ln>
                  </pic:spPr>
                </pic:pic>
              </a:graphicData>
            </a:graphic>
          </wp:inline>
        </w:drawing>
      </w:r>
    </w:p>
    <w:p w:rsidR="00D12018" w:rsidRDefault="00D12018" w:rsidP="00D12018">
      <w:pPr>
        <w:pStyle w:val="Caption"/>
      </w:pPr>
      <w:r>
        <w:t>Figure</w:t>
      </w:r>
      <w:r w:rsidR="00175119">
        <w:t xml:space="preserve"> 9</w:t>
      </w:r>
      <w:r>
        <w:t xml:space="preserve">: </w:t>
      </w:r>
      <w:r w:rsidR="00175119">
        <w:t>History</w:t>
      </w:r>
      <w:r w:rsidR="00FD1E01">
        <w:t xml:space="preserve"> Transaction</w:t>
      </w:r>
      <w:r>
        <w:t xml:space="preserve"> Detail Screen</w:t>
      </w:r>
    </w:p>
    <w:p w:rsidR="00AA063E" w:rsidRDefault="00175119" w:rsidP="00D12018">
      <w:r>
        <w:t xml:space="preserve">The details of the transaction </w:t>
      </w:r>
      <w:r w:rsidR="00D12018">
        <w:t>can only be viewed; no changes can be made here.</w:t>
      </w:r>
      <w:r w:rsidR="00E45EBE">
        <w:t xml:space="preserve"> Tap </w:t>
      </w:r>
      <w:r w:rsidR="00E45EBE" w:rsidRPr="00B123D7">
        <w:rPr>
          <w:noProof/>
          <w:lang w:val="en-IN" w:eastAsia="en-IN"/>
        </w:rPr>
        <w:drawing>
          <wp:inline distT="0" distB="0" distL="0" distR="0">
            <wp:extent cx="231921" cy="262196"/>
            <wp:effectExtent l="19050" t="19050" r="15729" b="23554"/>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rsidR="00E45EBE">
        <w:t xml:space="preserve"> to go back to </w:t>
      </w:r>
      <w:r w:rsidR="00350BF1">
        <w:rPr>
          <w:b/>
        </w:rPr>
        <w:t>Figure 8</w:t>
      </w:r>
      <w:r w:rsidR="00E45EBE" w:rsidRPr="00A64EB3">
        <w:rPr>
          <w:b/>
        </w:rPr>
        <w:t xml:space="preserve">: </w:t>
      </w:r>
      <w:r w:rsidR="00350BF1">
        <w:rPr>
          <w:b/>
        </w:rPr>
        <w:t>History Transaction</w:t>
      </w:r>
      <w:r w:rsidR="00CC2B01">
        <w:rPr>
          <w:b/>
        </w:rPr>
        <w:t>s</w:t>
      </w:r>
      <w:r w:rsidR="00350BF1">
        <w:rPr>
          <w:b/>
        </w:rPr>
        <w:t xml:space="preserve"> Summary</w:t>
      </w:r>
      <w:r w:rsidR="00E45EBE" w:rsidRPr="00A64EB3">
        <w:rPr>
          <w:b/>
        </w:rPr>
        <w:t xml:space="preserve"> Screen</w:t>
      </w:r>
      <w:r w:rsidR="00E45EBE">
        <w:t>.</w:t>
      </w:r>
    </w:p>
    <w:p w:rsidR="00347BB8" w:rsidRPr="00FF6D1B" w:rsidRDefault="00347BB8" w:rsidP="00347BB8">
      <w:pPr>
        <w:pStyle w:val="ListParagraph"/>
        <w:numPr>
          <w:ilvl w:val="2"/>
          <w:numId w:val="4"/>
        </w:numPr>
        <w:rPr>
          <w:rStyle w:val="Heading3Char"/>
          <w:rFonts w:ascii="Arial" w:hAnsi="Arial" w:cs="Arial"/>
          <w:color w:val="F7A719"/>
          <w:sz w:val="24"/>
          <w:szCs w:val="24"/>
        </w:rPr>
      </w:pPr>
      <w:bookmarkStart w:id="26" w:name="_Toc407734299"/>
      <w:r w:rsidRPr="00FF6D1B">
        <w:rPr>
          <w:rStyle w:val="Heading3Char"/>
          <w:rFonts w:ascii="Arial" w:hAnsi="Arial" w:cs="Arial"/>
          <w:color w:val="F7A719"/>
          <w:sz w:val="24"/>
          <w:szCs w:val="24"/>
        </w:rPr>
        <w:t xml:space="preserve">Query/Search </w:t>
      </w:r>
      <w:r>
        <w:rPr>
          <w:rStyle w:val="Heading3Char"/>
          <w:rFonts w:ascii="Arial" w:hAnsi="Arial" w:cs="Arial"/>
          <w:color w:val="F7A719"/>
          <w:sz w:val="24"/>
          <w:szCs w:val="24"/>
        </w:rPr>
        <w:t>Customer Enrol</w:t>
      </w:r>
      <w:r w:rsidR="00AD5C19">
        <w:rPr>
          <w:rStyle w:val="Heading3Char"/>
          <w:rFonts w:ascii="Arial" w:hAnsi="Arial" w:cs="Arial"/>
          <w:color w:val="F7A719"/>
          <w:sz w:val="24"/>
          <w:szCs w:val="24"/>
        </w:rPr>
        <w:t>l</w:t>
      </w:r>
      <w:r>
        <w:rPr>
          <w:rStyle w:val="Heading3Char"/>
          <w:rFonts w:ascii="Arial" w:hAnsi="Arial" w:cs="Arial"/>
          <w:color w:val="F7A719"/>
          <w:sz w:val="24"/>
          <w:szCs w:val="24"/>
        </w:rPr>
        <w:t>ment</w:t>
      </w:r>
      <w:bookmarkEnd w:id="26"/>
    </w:p>
    <w:p w:rsidR="00347BB8" w:rsidRDefault="00347BB8" w:rsidP="00347BB8">
      <w:pPr>
        <w:rPr>
          <w:b/>
        </w:rPr>
      </w:pPr>
      <w:r>
        <w:t xml:space="preserve">To access information about customer enrolment, select </w:t>
      </w:r>
      <w:r>
        <w:rPr>
          <w:b/>
        </w:rPr>
        <w:t>Enrollment</w:t>
      </w:r>
      <w:r w:rsidR="000527FE">
        <w:rPr>
          <w:b/>
        </w:rPr>
        <w:t xml:space="preserve"> </w:t>
      </w:r>
      <w:r w:rsidR="000527FE" w:rsidRPr="000527FE">
        <w:t>in</w:t>
      </w:r>
      <w:r w:rsidR="000527FE">
        <w:rPr>
          <w:b/>
        </w:rPr>
        <w:t xml:space="preserve"> Figure 10</w:t>
      </w:r>
      <w:r w:rsidR="000527FE" w:rsidRPr="00821A9B">
        <w:rPr>
          <w:b/>
        </w:rPr>
        <w:t xml:space="preserve">: </w:t>
      </w:r>
      <w:r w:rsidR="000527FE">
        <w:rPr>
          <w:b/>
        </w:rPr>
        <w:t>History</w:t>
      </w:r>
      <w:r w:rsidR="000527FE" w:rsidRPr="00821A9B">
        <w:rPr>
          <w:b/>
        </w:rPr>
        <w:t xml:space="preserve"> </w:t>
      </w:r>
      <w:r w:rsidR="000527FE">
        <w:rPr>
          <w:b/>
        </w:rPr>
        <w:t>Enrol</w:t>
      </w:r>
      <w:r w:rsidR="00DB071E">
        <w:rPr>
          <w:b/>
        </w:rPr>
        <w:t>l</w:t>
      </w:r>
      <w:r w:rsidR="000527FE">
        <w:rPr>
          <w:b/>
        </w:rPr>
        <w:t>ment Summary Screen</w:t>
      </w:r>
      <w:r>
        <w:rPr>
          <w:b/>
        </w:rPr>
        <w:t xml:space="preserve">. </w:t>
      </w:r>
      <w:r>
        <w:t>All enro</w:t>
      </w:r>
      <w:r w:rsidR="00DB071E">
        <w:t>l</w:t>
      </w:r>
      <w:r>
        <w:t xml:space="preserve">lments will be displayed and can be further filtered by specific queries. In </w:t>
      </w:r>
      <w:r>
        <w:rPr>
          <w:b/>
        </w:rPr>
        <w:t>Figure 10</w:t>
      </w:r>
      <w:r w:rsidRPr="00821A9B">
        <w:rPr>
          <w:b/>
        </w:rPr>
        <w:t xml:space="preserve">: </w:t>
      </w:r>
      <w:r>
        <w:rPr>
          <w:b/>
        </w:rPr>
        <w:t>History</w:t>
      </w:r>
      <w:r w:rsidRPr="00821A9B">
        <w:rPr>
          <w:b/>
        </w:rPr>
        <w:t xml:space="preserve"> </w:t>
      </w:r>
      <w:r>
        <w:rPr>
          <w:b/>
        </w:rPr>
        <w:t>Enrol</w:t>
      </w:r>
      <w:r w:rsidR="00DB071E">
        <w:rPr>
          <w:b/>
        </w:rPr>
        <w:t>l</w:t>
      </w:r>
      <w:r>
        <w:rPr>
          <w:b/>
        </w:rPr>
        <w:t>ment Summary</w:t>
      </w:r>
      <w:r w:rsidRPr="00821A9B">
        <w:rPr>
          <w:b/>
        </w:rPr>
        <w:t xml:space="preserve"> Screen</w:t>
      </w:r>
      <w:r>
        <w:t xml:space="preserve">, enter the search criteria in the text box which says </w:t>
      </w:r>
      <w:r>
        <w:rPr>
          <w:b/>
        </w:rPr>
        <w:t>Search here</w:t>
      </w:r>
      <w:r w:rsidRPr="008B21D9">
        <w:rPr>
          <w:b/>
        </w:rPr>
        <w:t>.</w:t>
      </w:r>
    </w:p>
    <w:p w:rsidR="009B308F" w:rsidRDefault="00026129" w:rsidP="009B308F">
      <w:pPr>
        <w:keepNext/>
      </w:pPr>
      <w:r>
        <w:rPr>
          <w:noProof/>
          <w:lang w:val="en-IN" w:eastAsia="en-IN"/>
        </w:rPr>
        <w:lastRenderedPageBreak/>
        <w:drawing>
          <wp:inline distT="0" distB="0" distL="0" distR="0">
            <wp:extent cx="3230262" cy="1651488"/>
            <wp:effectExtent l="19050" t="19050" r="27288" b="24912"/>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3230495" cy="1651607"/>
                    </a:xfrm>
                    <a:prstGeom prst="rect">
                      <a:avLst/>
                    </a:prstGeom>
                    <a:noFill/>
                    <a:ln w="6350">
                      <a:solidFill>
                        <a:schemeClr val="tx1"/>
                      </a:solidFill>
                      <a:miter lim="800000"/>
                      <a:headEnd/>
                      <a:tailEnd/>
                    </a:ln>
                  </pic:spPr>
                </pic:pic>
              </a:graphicData>
            </a:graphic>
          </wp:inline>
        </w:drawing>
      </w:r>
    </w:p>
    <w:p w:rsidR="009B308F" w:rsidRDefault="009B308F" w:rsidP="009B308F">
      <w:pPr>
        <w:pStyle w:val="Caption"/>
      </w:pPr>
      <w:r>
        <w:t>Figure 10: History Enrol</w:t>
      </w:r>
      <w:r w:rsidR="00AD5C19">
        <w:t>l</w:t>
      </w:r>
      <w:r>
        <w:t>ment Summary Screen</w:t>
      </w:r>
    </w:p>
    <w:p w:rsidR="001B1C97" w:rsidRDefault="001B1C97" w:rsidP="001B1C97">
      <w:r>
        <w:t xml:space="preserve">The results of the query will be displayed in </w:t>
      </w:r>
      <w:r>
        <w:rPr>
          <w:b/>
        </w:rPr>
        <w:t>Figure 1</w:t>
      </w:r>
      <w:r w:rsidR="005A0297">
        <w:rPr>
          <w:b/>
        </w:rPr>
        <w:t>0</w:t>
      </w:r>
      <w:r>
        <w:rPr>
          <w:b/>
        </w:rPr>
        <w:t>:</w:t>
      </w:r>
      <w:r w:rsidRPr="00B326BF">
        <w:rPr>
          <w:b/>
        </w:rPr>
        <w:t xml:space="preserve"> </w:t>
      </w:r>
      <w:r>
        <w:rPr>
          <w:b/>
        </w:rPr>
        <w:t>History</w:t>
      </w:r>
      <w:r w:rsidRPr="00B326BF">
        <w:rPr>
          <w:b/>
        </w:rPr>
        <w:t xml:space="preserve"> </w:t>
      </w:r>
      <w:r>
        <w:rPr>
          <w:b/>
        </w:rPr>
        <w:t xml:space="preserve">Enrollment </w:t>
      </w:r>
      <w:r w:rsidR="005A0297">
        <w:rPr>
          <w:b/>
        </w:rPr>
        <w:t>Summary</w:t>
      </w:r>
      <w:r>
        <w:rPr>
          <w:b/>
        </w:rPr>
        <w:t xml:space="preserve"> </w:t>
      </w:r>
      <w:r w:rsidRPr="00B326BF">
        <w:rPr>
          <w:b/>
        </w:rPr>
        <w:t>Screen</w:t>
      </w:r>
      <w:r>
        <w:t>.</w:t>
      </w:r>
    </w:p>
    <w:p w:rsidR="001B1C97" w:rsidRPr="002113A2" w:rsidRDefault="001B1C97" w:rsidP="001B1C97">
      <w:pPr>
        <w:pStyle w:val="Heading3"/>
        <w:numPr>
          <w:ilvl w:val="2"/>
          <w:numId w:val="4"/>
        </w:numPr>
        <w:rPr>
          <w:rFonts w:ascii="Arial" w:hAnsi="Arial" w:cs="Arial"/>
          <w:color w:val="F7A719"/>
          <w:sz w:val="24"/>
          <w:szCs w:val="24"/>
        </w:rPr>
      </w:pPr>
      <w:bookmarkStart w:id="27" w:name="_Toc407734300"/>
      <w:r>
        <w:rPr>
          <w:rFonts w:ascii="Arial" w:hAnsi="Arial" w:cs="Arial"/>
          <w:color w:val="F7A719"/>
          <w:sz w:val="24"/>
          <w:szCs w:val="24"/>
        </w:rPr>
        <w:t xml:space="preserve">Detail View of </w:t>
      </w:r>
      <w:r w:rsidR="005A0297">
        <w:rPr>
          <w:rFonts w:ascii="Arial" w:hAnsi="Arial" w:cs="Arial"/>
          <w:color w:val="F7A719"/>
          <w:sz w:val="24"/>
          <w:szCs w:val="24"/>
        </w:rPr>
        <w:t>Enrollment</w:t>
      </w:r>
      <w:bookmarkEnd w:id="27"/>
    </w:p>
    <w:p w:rsidR="001B1C97" w:rsidRDefault="001B1C97" w:rsidP="001B1C97">
      <w:pPr>
        <w:rPr>
          <w:b/>
        </w:rPr>
      </w:pPr>
      <w:r>
        <w:t>To select a</w:t>
      </w:r>
      <w:r w:rsidR="00F23D74">
        <w:t xml:space="preserve">n </w:t>
      </w:r>
      <w:r w:rsidR="005A0297">
        <w:t>enrollment</w:t>
      </w:r>
      <w:r>
        <w:t xml:space="preserve"> from the History </w:t>
      </w:r>
      <w:r w:rsidR="005A0297">
        <w:t>Enrollment</w:t>
      </w:r>
      <w:r>
        <w:t xml:space="preserve"> </w:t>
      </w:r>
      <w:r w:rsidR="005A0297">
        <w:t>Detail</w:t>
      </w:r>
      <w:r>
        <w:t xml:space="preserve"> Screen, tap on any of the fields of that </w:t>
      </w:r>
      <w:r w:rsidR="000D27A0">
        <w:t>enrollment</w:t>
      </w:r>
      <w:r>
        <w:t xml:space="preserve"> entry. This will take </w:t>
      </w:r>
      <w:r w:rsidR="00AC36EB">
        <w:t>the user</w:t>
      </w:r>
      <w:r>
        <w:t xml:space="preserve"> to </w:t>
      </w:r>
      <w:r w:rsidR="005A0297">
        <w:rPr>
          <w:b/>
        </w:rPr>
        <w:t>Figure 11</w:t>
      </w:r>
      <w:r w:rsidRPr="005B66E4">
        <w:rPr>
          <w:b/>
        </w:rPr>
        <w:t xml:space="preserve">: </w:t>
      </w:r>
      <w:r>
        <w:rPr>
          <w:b/>
        </w:rPr>
        <w:t xml:space="preserve">History </w:t>
      </w:r>
      <w:r w:rsidR="00C77F80">
        <w:rPr>
          <w:b/>
        </w:rPr>
        <w:t>Enrollment</w:t>
      </w:r>
      <w:r>
        <w:rPr>
          <w:b/>
        </w:rPr>
        <w:t xml:space="preserve"> Detail</w:t>
      </w:r>
      <w:r w:rsidRPr="005B66E4">
        <w:rPr>
          <w:b/>
        </w:rPr>
        <w:t xml:space="preserve"> Screen</w:t>
      </w:r>
      <w:r>
        <w:t xml:space="preserve"> where </w:t>
      </w:r>
      <w:r w:rsidR="00AC36EB">
        <w:t>the user</w:t>
      </w:r>
      <w:r>
        <w:t xml:space="preserve"> can see the details of the </w:t>
      </w:r>
      <w:r w:rsidR="005A0297">
        <w:t>enrollment</w:t>
      </w:r>
      <w:r w:rsidRPr="008F58D3">
        <w:rPr>
          <w:b/>
        </w:rPr>
        <w:t>.</w:t>
      </w:r>
    </w:p>
    <w:p w:rsidR="00894885" w:rsidRDefault="00894885" w:rsidP="00894885">
      <w:pPr>
        <w:keepNext/>
      </w:pPr>
      <w:r>
        <w:rPr>
          <w:b/>
          <w:noProof/>
          <w:lang w:val="en-IN" w:eastAsia="en-IN"/>
        </w:rPr>
        <w:drawing>
          <wp:inline distT="0" distB="0" distL="0" distR="0">
            <wp:extent cx="3233811" cy="1979563"/>
            <wp:effectExtent l="19050" t="19050" r="23739" b="20687"/>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3237763" cy="1981982"/>
                    </a:xfrm>
                    <a:prstGeom prst="rect">
                      <a:avLst/>
                    </a:prstGeom>
                    <a:noFill/>
                    <a:ln w="6350">
                      <a:solidFill>
                        <a:schemeClr val="tx1"/>
                      </a:solidFill>
                      <a:miter lim="800000"/>
                      <a:headEnd/>
                      <a:tailEnd/>
                    </a:ln>
                  </pic:spPr>
                </pic:pic>
              </a:graphicData>
            </a:graphic>
          </wp:inline>
        </w:drawing>
      </w:r>
    </w:p>
    <w:p w:rsidR="00894885" w:rsidRDefault="00894885" w:rsidP="00894885">
      <w:pPr>
        <w:pStyle w:val="Caption"/>
        <w:rPr>
          <w:b w:val="0"/>
        </w:rPr>
      </w:pPr>
      <w:r>
        <w:t>Figure</w:t>
      </w:r>
      <w:r w:rsidR="00D93037">
        <w:t xml:space="preserve"> 11</w:t>
      </w:r>
      <w:r>
        <w:t>: History Enrollment Detail Screen</w:t>
      </w:r>
    </w:p>
    <w:p w:rsidR="004337B9" w:rsidRPr="001B1C97" w:rsidRDefault="004337B9" w:rsidP="001B1C97">
      <w:r>
        <w:t xml:space="preserve">The details of the enrollment can only be viewed; no changes can be made here. Tap </w:t>
      </w:r>
      <w:r w:rsidRPr="00B123D7">
        <w:rPr>
          <w:noProof/>
          <w:lang w:val="en-IN" w:eastAsia="en-IN"/>
        </w:rPr>
        <w:drawing>
          <wp:inline distT="0" distB="0" distL="0" distR="0">
            <wp:extent cx="231921" cy="262196"/>
            <wp:effectExtent l="19050" t="19050" r="15729" b="23554"/>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t xml:space="preserve"> to go back to </w:t>
      </w:r>
      <w:r>
        <w:rPr>
          <w:b/>
        </w:rPr>
        <w:t>Figure 10</w:t>
      </w:r>
      <w:r w:rsidRPr="00A64EB3">
        <w:rPr>
          <w:b/>
        </w:rPr>
        <w:t xml:space="preserve">: </w:t>
      </w:r>
      <w:r>
        <w:rPr>
          <w:b/>
        </w:rPr>
        <w:t xml:space="preserve">History Enrollment </w:t>
      </w:r>
      <w:r w:rsidR="00BC3560">
        <w:rPr>
          <w:b/>
        </w:rPr>
        <w:t>Summary</w:t>
      </w:r>
      <w:r w:rsidRPr="00A64EB3">
        <w:rPr>
          <w:b/>
        </w:rPr>
        <w:t xml:space="preserve"> Screen</w:t>
      </w:r>
      <w:r>
        <w:t>.</w:t>
      </w:r>
    </w:p>
    <w:p w:rsidR="00AA063E" w:rsidRDefault="00AA063E" w:rsidP="00AA063E">
      <w:pPr>
        <w:pStyle w:val="Heading2"/>
        <w:numPr>
          <w:ilvl w:val="1"/>
          <w:numId w:val="4"/>
        </w:numPr>
        <w:rPr>
          <w:rFonts w:ascii="Arial" w:hAnsi="Arial" w:cs="Arial"/>
          <w:color w:val="F7A719"/>
          <w:sz w:val="24"/>
          <w:szCs w:val="24"/>
        </w:rPr>
      </w:pPr>
      <w:bookmarkStart w:id="28" w:name="_Toc407734301"/>
      <w:r>
        <w:rPr>
          <w:rFonts w:ascii="Arial" w:hAnsi="Arial" w:cs="Arial"/>
          <w:color w:val="F7A719"/>
          <w:sz w:val="24"/>
          <w:szCs w:val="24"/>
        </w:rPr>
        <w:t>Dashboard</w:t>
      </w:r>
      <w:bookmarkEnd w:id="28"/>
    </w:p>
    <w:p w:rsidR="00AA063E" w:rsidRDefault="00AA063E" w:rsidP="00AA063E">
      <w:r>
        <w:t xml:space="preserve">Dashboard keeps track of opening and closing balances of the </w:t>
      </w:r>
      <w:r w:rsidR="00574442">
        <w:t xml:space="preserve">cash amount given to </w:t>
      </w:r>
      <w:r>
        <w:t>agents</w:t>
      </w:r>
      <w:r w:rsidR="00B5129C">
        <w:t xml:space="preserve"> and also the status of agendas and transactions</w:t>
      </w:r>
      <w:r>
        <w:t xml:space="preserve">. </w:t>
      </w:r>
      <w:r w:rsidR="00B5129C">
        <w:t xml:space="preserve">In this section the following screen is discussed in detail </w:t>
      </w:r>
      <w:r>
        <w:t>-</w:t>
      </w:r>
    </w:p>
    <w:p w:rsidR="00AA063E" w:rsidRDefault="00A40AC3" w:rsidP="00AA063E">
      <w:pPr>
        <w:pStyle w:val="ListParagraph"/>
        <w:numPr>
          <w:ilvl w:val="0"/>
          <w:numId w:val="6"/>
        </w:numPr>
      </w:pPr>
      <w:r>
        <w:t>Dashboard S</w:t>
      </w:r>
      <w:r w:rsidR="00AA063E">
        <w:t>creen</w:t>
      </w:r>
    </w:p>
    <w:p w:rsidR="00AA063E" w:rsidRDefault="00AA063E" w:rsidP="00AA063E">
      <w:pPr>
        <w:rPr>
          <w:b/>
          <w:noProof/>
          <w:lang w:val="en-IN" w:eastAsia="en-IN"/>
        </w:rPr>
      </w:pPr>
      <w:r w:rsidRPr="0045173A">
        <w:rPr>
          <w:b/>
          <w:noProof/>
          <w:color w:val="000000" w:themeColor="text1"/>
          <w:lang w:val="en-IN" w:eastAsia="en-IN"/>
        </w:rPr>
        <w:t>Navigation:</w:t>
      </w:r>
      <w:r>
        <w:rPr>
          <w:b/>
          <w:noProof/>
          <w:lang w:val="en-IN" w:eastAsia="en-IN"/>
        </w:rPr>
        <w:t xml:space="preserve"> </w:t>
      </w:r>
      <w:r w:rsidR="00A40AC3">
        <w:rPr>
          <w:b/>
          <w:noProof/>
          <w:lang w:val="en-IN" w:eastAsia="en-IN"/>
        </w:rPr>
        <w:t>Dashboard</w:t>
      </w:r>
    </w:p>
    <w:p w:rsidR="00AA063E" w:rsidRDefault="00AA063E" w:rsidP="00AA063E">
      <w:r w:rsidRPr="0045173A">
        <w:rPr>
          <w:b/>
          <w:color w:val="000000" w:themeColor="text1"/>
        </w:rPr>
        <w:t>Opening Screen:</w:t>
      </w:r>
      <w:r w:rsidRPr="008C4235">
        <w:rPr>
          <w:color w:val="F7A719"/>
        </w:rPr>
        <w:t xml:space="preserve"> </w:t>
      </w:r>
      <w:r>
        <w:t xml:space="preserve">Entry to </w:t>
      </w:r>
      <w:r w:rsidR="00A40AC3">
        <w:rPr>
          <w:b/>
          <w:noProof/>
          <w:lang w:val="en-IN" w:eastAsia="en-IN"/>
        </w:rPr>
        <w:t>Dashboard</w:t>
      </w:r>
      <w:r>
        <w:t xml:space="preserve"> is a </w:t>
      </w:r>
      <w:r w:rsidR="00A40AC3">
        <w:t>Das</w:t>
      </w:r>
      <w:r w:rsidR="00C75997">
        <w:t>h</w:t>
      </w:r>
      <w:r w:rsidR="00A40AC3">
        <w:t>board</w:t>
      </w:r>
      <w:r>
        <w:t xml:space="preserve"> Screen</w:t>
      </w:r>
      <w:r w:rsidR="00A40AC3">
        <w:t>.</w:t>
      </w:r>
    </w:p>
    <w:p w:rsidR="009F0C50" w:rsidRDefault="009F0C50" w:rsidP="009F0C50">
      <w:pPr>
        <w:pStyle w:val="Heading3"/>
        <w:numPr>
          <w:ilvl w:val="2"/>
          <w:numId w:val="4"/>
        </w:numPr>
        <w:rPr>
          <w:rFonts w:ascii="Arial" w:hAnsi="Arial" w:cs="Arial"/>
          <w:color w:val="F7A719"/>
          <w:sz w:val="24"/>
          <w:szCs w:val="24"/>
        </w:rPr>
      </w:pPr>
      <w:bookmarkStart w:id="29" w:name="_Toc407734302"/>
      <w:r>
        <w:rPr>
          <w:rFonts w:ascii="Arial" w:hAnsi="Arial" w:cs="Arial"/>
          <w:color w:val="F7A719"/>
          <w:sz w:val="24"/>
          <w:szCs w:val="24"/>
        </w:rPr>
        <w:lastRenderedPageBreak/>
        <w:t>Detail View of Dashboard</w:t>
      </w:r>
      <w:bookmarkEnd w:id="29"/>
    </w:p>
    <w:p w:rsidR="00023325" w:rsidRPr="008F58D3" w:rsidRDefault="00F64B85" w:rsidP="00025EC8">
      <w:pPr>
        <w:rPr>
          <w:b/>
        </w:rPr>
      </w:pPr>
      <w:r>
        <w:t xml:space="preserve">In </w:t>
      </w:r>
      <w:r w:rsidR="00974DC0">
        <w:rPr>
          <w:b/>
        </w:rPr>
        <w:t>Figure 12</w:t>
      </w:r>
      <w:r w:rsidRPr="00A97062">
        <w:rPr>
          <w:b/>
        </w:rPr>
        <w:t>: Dashboard Screen</w:t>
      </w:r>
      <w:r>
        <w:t>, information regarding opening and closing balance of cash amount given to agents is displayed.</w:t>
      </w:r>
      <w:r w:rsidR="00776E57">
        <w:t xml:space="preserve"> Status of agendas and transactions are displayed here.</w:t>
      </w:r>
    </w:p>
    <w:p w:rsidR="00AC0321" w:rsidRDefault="009C19B7" w:rsidP="00AC0321">
      <w:pPr>
        <w:keepNext/>
      </w:pPr>
      <w:r>
        <w:rPr>
          <w:noProof/>
          <w:lang w:val="en-IN" w:eastAsia="en-IN"/>
        </w:rPr>
        <w:drawing>
          <wp:inline distT="0" distB="0" distL="0" distR="0">
            <wp:extent cx="3216519" cy="4517325"/>
            <wp:effectExtent l="19050" t="19050" r="21981" b="1657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3218235" cy="4519736"/>
                    </a:xfrm>
                    <a:prstGeom prst="rect">
                      <a:avLst/>
                    </a:prstGeom>
                    <a:noFill/>
                    <a:ln w="6350">
                      <a:solidFill>
                        <a:schemeClr val="tx1"/>
                      </a:solidFill>
                      <a:miter lim="800000"/>
                      <a:headEnd/>
                      <a:tailEnd/>
                    </a:ln>
                  </pic:spPr>
                </pic:pic>
              </a:graphicData>
            </a:graphic>
          </wp:inline>
        </w:drawing>
      </w:r>
    </w:p>
    <w:p w:rsidR="00DF2BD7" w:rsidRDefault="00DF2BD7" w:rsidP="00024FFA">
      <w:pPr>
        <w:pStyle w:val="Caption"/>
      </w:pPr>
      <w:r>
        <w:t>Figure 12</w:t>
      </w:r>
      <w:r w:rsidR="00AC0321">
        <w:t>: Dashboard Screen</w:t>
      </w:r>
    </w:p>
    <w:p w:rsidR="008A1FF3" w:rsidRPr="00DF2BD7" w:rsidRDefault="00DF2BD7" w:rsidP="00024FFA">
      <w:pPr>
        <w:pStyle w:val="Caption"/>
        <w:rPr>
          <w:b w:val="0"/>
          <w:color w:val="000000" w:themeColor="text1"/>
          <w:sz w:val="22"/>
          <w:szCs w:val="22"/>
        </w:rPr>
      </w:pPr>
      <w:r w:rsidRPr="00DF2BD7">
        <w:rPr>
          <w:b w:val="0"/>
          <w:color w:val="000000" w:themeColor="text1"/>
          <w:sz w:val="22"/>
          <w:szCs w:val="22"/>
        </w:rPr>
        <w:t xml:space="preserve">Tap </w:t>
      </w:r>
      <w:r w:rsidRPr="00DF2BD7">
        <w:rPr>
          <w:b w:val="0"/>
          <w:noProof/>
          <w:color w:val="000000" w:themeColor="text1"/>
          <w:sz w:val="22"/>
          <w:szCs w:val="22"/>
          <w:lang w:val="en-IN" w:eastAsia="en-IN"/>
        </w:rPr>
        <w:drawing>
          <wp:inline distT="0" distB="0" distL="0" distR="0">
            <wp:extent cx="231921" cy="262196"/>
            <wp:effectExtent l="19050" t="19050" r="15729" b="23554"/>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2953" cy="263363"/>
                    </a:xfrm>
                    <a:prstGeom prst="rect">
                      <a:avLst/>
                    </a:prstGeom>
                    <a:noFill/>
                    <a:ln w="9525">
                      <a:solidFill>
                        <a:schemeClr val="tx1"/>
                      </a:solidFill>
                      <a:miter lim="800000"/>
                      <a:headEnd/>
                      <a:tailEnd/>
                    </a:ln>
                  </pic:spPr>
                </pic:pic>
              </a:graphicData>
            </a:graphic>
          </wp:inline>
        </w:drawing>
      </w:r>
      <w:r w:rsidRPr="00DF2BD7">
        <w:rPr>
          <w:b w:val="0"/>
          <w:color w:val="000000" w:themeColor="text1"/>
          <w:sz w:val="22"/>
          <w:szCs w:val="22"/>
        </w:rPr>
        <w:t xml:space="preserve"> to go back to </w:t>
      </w:r>
      <w:r w:rsidR="00FF3AE2">
        <w:rPr>
          <w:b w:val="0"/>
          <w:color w:val="000000" w:themeColor="text1"/>
          <w:sz w:val="22"/>
          <w:szCs w:val="22"/>
        </w:rPr>
        <w:t>main menu of MBS</w:t>
      </w:r>
      <w:r w:rsidRPr="00DF2BD7">
        <w:rPr>
          <w:b w:val="0"/>
          <w:color w:val="000000" w:themeColor="text1"/>
          <w:sz w:val="22"/>
          <w:szCs w:val="22"/>
        </w:rPr>
        <w:t>.</w:t>
      </w:r>
      <w:r w:rsidR="008A1FF3" w:rsidRPr="00DF2BD7">
        <w:rPr>
          <w:b w:val="0"/>
          <w:color w:val="000000" w:themeColor="text1"/>
          <w:sz w:val="22"/>
          <w:szCs w:val="22"/>
        </w:rPr>
        <w:br w:type="page"/>
      </w:r>
    </w:p>
    <w:p w:rsidR="00274917" w:rsidRDefault="00A659B0" w:rsidP="00B12D3D">
      <w:pPr>
        <w:pStyle w:val="Heading1"/>
        <w:numPr>
          <w:ilvl w:val="0"/>
          <w:numId w:val="4"/>
        </w:numPr>
        <w:shd w:val="clear" w:color="auto" w:fill="F7A719"/>
        <w:rPr>
          <w:rFonts w:ascii="Arial" w:hAnsi="Arial" w:cs="Arial"/>
          <w:color w:val="000000" w:themeColor="text1"/>
        </w:rPr>
      </w:pPr>
      <w:bookmarkStart w:id="30" w:name="_Toc400703129"/>
      <w:bookmarkStart w:id="31" w:name="_Toc407734303"/>
      <w:r w:rsidRPr="00A659B0">
        <w:rPr>
          <w:rFonts w:ascii="Arial" w:hAnsi="Arial" w:cs="Arial"/>
          <w:color w:val="000000" w:themeColor="text1"/>
        </w:rPr>
        <w:lastRenderedPageBreak/>
        <w:t>GLOSSARY</w:t>
      </w:r>
      <w:bookmarkEnd w:id="30"/>
      <w:bookmarkEnd w:id="31"/>
    </w:p>
    <w:p w:rsidR="006D13FB" w:rsidRPr="00A659B0" w:rsidRDefault="006D13FB" w:rsidP="006D13FB"/>
    <w:tbl>
      <w:tblPr>
        <w:tblStyle w:val="TableGrid"/>
        <w:tblW w:w="0" w:type="auto"/>
        <w:tblBorders>
          <w:left w:val="none" w:sz="0" w:space="0" w:color="auto"/>
          <w:right w:val="none" w:sz="0" w:space="0" w:color="auto"/>
        </w:tblBorders>
        <w:tblLook w:val="04A0"/>
      </w:tblPr>
      <w:tblGrid>
        <w:gridCol w:w="1738"/>
        <w:gridCol w:w="5674"/>
      </w:tblGrid>
      <w:tr w:rsidR="006D13FB" w:rsidTr="00DA78D9">
        <w:trPr>
          <w:trHeight w:val="294"/>
        </w:trPr>
        <w:tc>
          <w:tcPr>
            <w:tcW w:w="1738" w:type="dxa"/>
          </w:tcPr>
          <w:p w:rsidR="006D13FB" w:rsidRPr="00571A1A" w:rsidRDefault="006D13FB" w:rsidP="00421ED2">
            <w:pPr>
              <w:rPr>
                <w:b/>
                <w:color w:val="000000" w:themeColor="text1"/>
                <w:sz w:val="24"/>
                <w:szCs w:val="24"/>
              </w:rPr>
            </w:pPr>
            <w:r w:rsidRPr="00571A1A">
              <w:rPr>
                <w:b/>
                <w:color w:val="000000" w:themeColor="text1"/>
                <w:sz w:val="24"/>
                <w:szCs w:val="24"/>
              </w:rPr>
              <w:t>A</w:t>
            </w:r>
            <w:r>
              <w:rPr>
                <w:b/>
                <w:color w:val="000000" w:themeColor="text1"/>
                <w:sz w:val="24"/>
                <w:szCs w:val="24"/>
              </w:rPr>
              <w:t>BBREVIATION</w:t>
            </w:r>
          </w:p>
        </w:tc>
        <w:tc>
          <w:tcPr>
            <w:tcW w:w="5674" w:type="dxa"/>
          </w:tcPr>
          <w:p w:rsidR="006D13FB" w:rsidRPr="00571A1A" w:rsidRDefault="006D13FB" w:rsidP="00421ED2">
            <w:pPr>
              <w:rPr>
                <w:b/>
                <w:color w:val="000000" w:themeColor="text1"/>
                <w:sz w:val="24"/>
                <w:szCs w:val="24"/>
              </w:rPr>
            </w:pPr>
            <w:r w:rsidRPr="00571A1A">
              <w:rPr>
                <w:b/>
                <w:color w:val="000000" w:themeColor="text1"/>
                <w:sz w:val="24"/>
                <w:szCs w:val="24"/>
              </w:rPr>
              <w:t>E</w:t>
            </w:r>
            <w:r>
              <w:rPr>
                <w:b/>
                <w:color w:val="000000" w:themeColor="text1"/>
                <w:sz w:val="24"/>
                <w:szCs w:val="24"/>
              </w:rPr>
              <w:t>XPANSION</w:t>
            </w:r>
          </w:p>
        </w:tc>
      </w:tr>
      <w:tr w:rsidR="006D13FB" w:rsidTr="00DA78D9">
        <w:trPr>
          <w:trHeight w:val="268"/>
        </w:trPr>
        <w:tc>
          <w:tcPr>
            <w:tcW w:w="1738" w:type="dxa"/>
          </w:tcPr>
          <w:p w:rsidR="006D13FB" w:rsidRDefault="006D13FB" w:rsidP="00421ED2">
            <w:r>
              <w:t>CBS</w:t>
            </w:r>
          </w:p>
        </w:tc>
        <w:tc>
          <w:tcPr>
            <w:tcW w:w="5674" w:type="dxa"/>
          </w:tcPr>
          <w:p w:rsidR="006D13FB" w:rsidRDefault="006D13FB" w:rsidP="00421ED2">
            <w:r>
              <w:t>Core Banking System</w:t>
            </w:r>
          </w:p>
        </w:tc>
      </w:tr>
      <w:tr w:rsidR="006D13FB" w:rsidTr="00DA78D9">
        <w:trPr>
          <w:trHeight w:val="268"/>
        </w:trPr>
        <w:tc>
          <w:tcPr>
            <w:tcW w:w="1738" w:type="dxa"/>
          </w:tcPr>
          <w:p w:rsidR="006D13FB" w:rsidRDefault="006D13FB" w:rsidP="00421ED2">
            <w:r>
              <w:t>IBS</w:t>
            </w:r>
          </w:p>
        </w:tc>
        <w:tc>
          <w:tcPr>
            <w:tcW w:w="5674" w:type="dxa"/>
          </w:tcPr>
          <w:p w:rsidR="006D13FB" w:rsidRDefault="006D13FB" w:rsidP="00421ED2">
            <w:r>
              <w:t>Intermediary Banking System</w:t>
            </w:r>
          </w:p>
        </w:tc>
      </w:tr>
      <w:tr w:rsidR="006D13FB" w:rsidTr="00DA78D9">
        <w:trPr>
          <w:trHeight w:val="268"/>
        </w:trPr>
        <w:tc>
          <w:tcPr>
            <w:tcW w:w="1738" w:type="dxa"/>
          </w:tcPr>
          <w:p w:rsidR="006D13FB" w:rsidRDefault="006D13FB" w:rsidP="00421ED2">
            <w:r>
              <w:t>MBS</w:t>
            </w:r>
          </w:p>
        </w:tc>
        <w:tc>
          <w:tcPr>
            <w:tcW w:w="5674" w:type="dxa"/>
          </w:tcPr>
          <w:p w:rsidR="006D13FB" w:rsidRDefault="006D13FB" w:rsidP="00421ED2">
            <w:r>
              <w:t>Mobile Banking System</w:t>
            </w:r>
          </w:p>
        </w:tc>
      </w:tr>
    </w:tbl>
    <w:p w:rsidR="006D13FB" w:rsidRPr="00403446" w:rsidRDefault="006D13FB" w:rsidP="006D13FB"/>
    <w:p w:rsidR="00BA35F6" w:rsidRDefault="00BA35F6" w:rsidP="008245C2"/>
    <w:p w:rsidR="008245C2" w:rsidRPr="008245C2" w:rsidRDefault="008245C2" w:rsidP="008245C2"/>
    <w:sectPr w:rsidR="008245C2" w:rsidRPr="008245C2" w:rsidSect="004039E5">
      <w:headerReference w:type="first" r:id="rId27"/>
      <w:pgSz w:w="11906" w:h="16838"/>
      <w:pgMar w:top="1440" w:right="1440" w:bottom="1440" w:left="1440"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331" w:rsidRDefault="00904331" w:rsidP="00082950">
      <w:pPr>
        <w:spacing w:after="0" w:line="240" w:lineRule="auto"/>
      </w:pPr>
      <w:r>
        <w:separator/>
      </w:r>
    </w:p>
  </w:endnote>
  <w:endnote w:type="continuationSeparator" w:id="0">
    <w:p w:rsidR="00904331" w:rsidRDefault="00904331" w:rsidP="000829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1033283"/>
      <w:docPartObj>
        <w:docPartGallery w:val="Page Numbers (Bottom of Page)"/>
        <w:docPartUnique/>
      </w:docPartObj>
    </w:sdtPr>
    <w:sdtEndPr>
      <w:rPr>
        <w:b/>
      </w:rPr>
    </w:sdtEndPr>
    <w:sdtContent>
      <w:p w:rsidR="006F7DA1" w:rsidRDefault="00BD2F70" w:rsidP="00A7643D">
        <w:pPr>
          <w:pStyle w:val="Footer"/>
        </w:pPr>
        <w:r>
          <w:rPr>
            <w:noProof/>
            <w:lang w:val="en-IN" w:eastAsia="en-IN"/>
          </w:rPr>
          <w:pict>
            <v:shapetype id="_x0000_t32" coordsize="21600,21600" o:spt="32" o:oned="t" path="m,l21600,21600e" filled="f">
              <v:path arrowok="t" fillok="f" o:connecttype="none"/>
              <o:lock v:ext="edit" shapetype="t"/>
            </v:shapetype>
            <v:shape id="AutoShape 5" o:spid="_x0000_s4097" type="#_x0000_t32" style="position:absolute;margin-left:33pt;margin-top:-1.75pt;width:407.45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" strokecolor="#f7a719" strokeweight=".5pt"/>
          </w:pict>
        </w:r>
        <w:r w:rsidR="00A7643D">
          <w:tab/>
        </w:r>
        <w:r w:rsidR="006F7DA1">
          <w:t xml:space="preserve"> </w:t>
        </w:r>
        <w:r w:rsidRPr="00A7643D">
          <w:rPr>
            <w:b/>
          </w:rPr>
          <w:fldChar w:fldCharType="begin"/>
        </w:r>
        <w:r w:rsidR="00C335E1" w:rsidRPr="00A7643D">
          <w:rPr>
            <w:b/>
          </w:rPr>
          <w:instrText xml:space="preserve"> PAGE   \* MERGEFORMAT </w:instrText>
        </w:r>
        <w:r w:rsidRPr="00A7643D">
          <w:rPr>
            <w:b/>
          </w:rPr>
          <w:fldChar w:fldCharType="separate"/>
        </w:r>
        <w:r w:rsidR="00D24583">
          <w:rPr>
            <w:b/>
            <w:noProof/>
          </w:rPr>
          <w:t>17</w:t>
        </w:r>
        <w:r w:rsidRPr="00A7643D">
          <w:rPr>
            <w:b/>
            <w:noProof/>
          </w:rPr>
          <w:fldChar w:fldCharType="end"/>
        </w:r>
      </w:p>
    </w:sdtContent>
  </w:sdt>
  <w:p w:rsidR="006F7DA1" w:rsidRDefault="006F7D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331" w:rsidRDefault="00904331" w:rsidP="00082950">
      <w:pPr>
        <w:spacing w:after="0" w:line="240" w:lineRule="auto"/>
      </w:pPr>
      <w:r>
        <w:separator/>
      </w:r>
    </w:p>
  </w:footnote>
  <w:footnote w:type="continuationSeparator" w:id="0">
    <w:p w:rsidR="00904331" w:rsidRDefault="00904331" w:rsidP="000829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A1" w:rsidRPr="00E5619A" w:rsidRDefault="00BD2F70" w:rsidP="00B45F00">
    <w:pPr>
      <w:rPr>
        <w:color w:val="E36C0A" w:themeColor="accent6" w:themeShade="BF"/>
      </w:rPr>
    </w:pPr>
    <w:r w:rsidRPr="00BD2F70">
      <w:rPr>
        <w:noProof/>
        <w:color w:val="EEB500"/>
        <w:lang w:val="en-IN" w:eastAsia="en-IN"/>
      </w:rPr>
      <w:pict>
        <v:shapetype id="_x0000_t32" coordsize="21600,21600" o:spt="32" o:oned="t" path="m,l21600,21600e" filled="f">
          <v:path arrowok="t" fillok="f" o:connecttype="none"/>
          <o:lock v:ext="edit" shapetype="t"/>
        </v:shapetype>
        <v:shape id="AutoShape 4" o:spid="_x0000_s4098" type="#_x0000_t32" style="position:absolute;margin-left:41.25pt;margin-top:41.25pt;width:404.05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" strokecolor="#f7a719" strokeweight=".5pt"/>
      </w:pict>
    </w:r>
    <w:r w:rsidR="006F7DA1" w:rsidRPr="00B45F00">
      <w:rPr>
        <w:rFonts w:ascii="Arial" w:eastAsiaTheme="majorEastAsia" w:hAnsi="Arial" w:cs="Arial"/>
        <w:b/>
        <w:noProof/>
        <w:color w:val="E36C0A" w:themeColor="accent6" w:themeShade="BF"/>
        <w:sz w:val="24"/>
        <w:szCs w:val="24"/>
        <w:lang w:val="en-IN" w:eastAsia="en-IN"/>
      </w:rPr>
      <w:drawing>
        <wp:inline distT="0" distB="0" distL="0" distR="0">
          <wp:extent cx="448574" cy="499745"/>
          <wp:effectExtent l="0" t="0" r="0" b="0"/>
          <wp:docPr id="10" name="Picture 40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457211" cy="509367"/>
                  </a:xfrm>
                  <a:prstGeom prst="rect">
                    <a:avLst/>
                  </a:prstGeom>
                </pic:spPr>
              </pic:pic>
            </a:graphicData>
          </a:graphic>
        </wp:inline>
      </w:drawing>
    </w:r>
    <w:r w:rsidR="006F7DA1">
      <w:rPr>
        <w:rFonts w:ascii="Arial" w:eastAsiaTheme="majorEastAsia" w:hAnsi="Arial" w:cs="Arial"/>
        <w:b/>
        <w:color w:val="E36C0A" w:themeColor="accent6" w:themeShade="BF"/>
        <w:sz w:val="24"/>
        <w:szCs w:val="24"/>
      </w:rPr>
      <w:tab/>
    </w:r>
    <w:r w:rsidR="006F7DA1">
      <w:rPr>
        <w:rFonts w:ascii="Arial" w:eastAsiaTheme="majorEastAsia" w:hAnsi="Arial" w:cs="Arial"/>
        <w:b/>
        <w:color w:val="E36C0A" w:themeColor="accent6" w:themeShade="BF"/>
        <w:sz w:val="24"/>
        <w:szCs w:val="24"/>
      </w:rPr>
      <w:tab/>
    </w:r>
    <w:r w:rsidR="006F7DA1">
      <w:rPr>
        <w:rFonts w:ascii="Arial" w:eastAsiaTheme="majorEastAsia" w:hAnsi="Arial" w:cs="Arial"/>
        <w:b/>
        <w:color w:val="E36C0A" w:themeColor="accent6" w:themeShade="BF"/>
        <w:sz w:val="24"/>
        <w:szCs w:val="24"/>
      </w:rPr>
      <w:tab/>
    </w:r>
    <w:r w:rsidR="006F7DA1">
      <w:rPr>
        <w:rFonts w:ascii="Arial" w:eastAsiaTheme="majorEastAsia" w:hAnsi="Arial" w:cs="Arial"/>
        <w:b/>
        <w:color w:val="E36C0A" w:themeColor="accent6" w:themeShade="BF"/>
        <w:sz w:val="24"/>
        <w:szCs w:val="24"/>
      </w:rPr>
      <w:tab/>
    </w:r>
    <w:r w:rsidR="006F7DA1">
      <w:rPr>
        <w:rFonts w:ascii="Arial" w:eastAsiaTheme="majorEastAsia" w:hAnsi="Arial" w:cs="Arial"/>
        <w:b/>
        <w:color w:val="E36C0A" w:themeColor="accent6" w:themeShade="BF"/>
        <w:sz w:val="24"/>
        <w:szCs w:val="24"/>
      </w:rPr>
      <w:tab/>
    </w:r>
    <w:r w:rsidR="006F7DA1">
      <w:rPr>
        <w:rFonts w:ascii="Arial" w:eastAsiaTheme="majorEastAsia" w:hAnsi="Arial" w:cs="Arial"/>
        <w:b/>
        <w:color w:val="F7A719"/>
        <w:sz w:val="24"/>
        <w:szCs w:val="24"/>
      </w:rPr>
      <w:t>Administration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A1" w:rsidRDefault="006F7DA1">
    <w:pPr>
      <w:pStyle w:val="Header"/>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DA1" w:rsidRDefault="006F7DA1">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01F4"/>
    <w:multiLevelType w:val="hybridMultilevel"/>
    <w:tmpl w:val="4B928DCA"/>
    <w:lvl w:ilvl="0" w:tplc="AA88AD50">
      <w:start w:val="1"/>
      <w:numFmt w:val="bullet"/>
      <w:lvlText w:val=""/>
      <w:lvlJc w:val="left"/>
      <w:pPr>
        <w:ind w:left="1080" w:hanging="360"/>
      </w:pPr>
      <w:rPr>
        <w:rFonts w:ascii="Wingdings" w:hAnsi="Wingdings" w:hint="default"/>
        <w:color w:val="F7A719"/>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10537E97"/>
    <w:multiLevelType w:val="hybridMultilevel"/>
    <w:tmpl w:val="8E7A7A3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0CB5CFC"/>
    <w:multiLevelType w:val="hybridMultilevel"/>
    <w:tmpl w:val="E2184B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6CF383F"/>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EA96B52"/>
    <w:multiLevelType w:val="hybridMultilevel"/>
    <w:tmpl w:val="F18E6E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44347D"/>
    <w:multiLevelType w:val="hybridMultilevel"/>
    <w:tmpl w:val="9EEAE3D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6570825"/>
    <w:multiLevelType w:val="hybridMultilevel"/>
    <w:tmpl w:val="65AC05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9CA5F8E"/>
    <w:multiLevelType w:val="hybridMultilevel"/>
    <w:tmpl w:val="8A24F776"/>
    <w:lvl w:ilvl="0" w:tplc="41F494C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AE1452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B2007F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F4C7B7F"/>
    <w:multiLevelType w:val="hybridMultilevel"/>
    <w:tmpl w:val="03ECEC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F735C69"/>
    <w:multiLevelType w:val="hybridMultilevel"/>
    <w:tmpl w:val="C90C8D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FC5170D"/>
    <w:multiLevelType w:val="multilevel"/>
    <w:tmpl w:val="9AC4BF9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412C7BF5"/>
    <w:multiLevelType w:val="hybridMultilevel"/>
    <w:tmpl w:val="7A5EE6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5977583"/>
    <w:multiLevelType w:val="hybridMultilevel"/>
    <w:tmpl w:val="00DA1226"/>
    <w:lvl w:ilvl="0" w:tplc="AA88AD50">
      <w:start w:val="1"/>
      <w:numFmt w:val="bullet"/>
      <w:lvlText w:val=""/>
      <w:lvlJc w:val="left"/>
      <w:pPr>
        <w:ind w:left="720" w:hanging="360"/>
      </w:pPr>
      <w:rPr>
        <w:rFonts w:ascii="Wingdings" w:hAnsi="Wingdings" w:hint="default"/>
        <w:color w:val="F7A719"/>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A7E02B4"/>
    <w:multiLevelType w:val="hybridMultilevel"/>
    <w:tmpl w:val="DDBE3C28"/>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CDD022F"/>
    <w:multiLevelType w:val="hybridMultilevel"/>
    <w:tmpl w:val="F8C078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54D29F6"/>
    <w:multiLevelType w:val="hybridMultilevel"/>
    <w:tmpl w:val="F8C078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8A924AF"/>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BE40A7C"/>
    <w:multiLevelType w:val="hybridMultilevel"/>
    <w:tmpl w:val="2BBE90A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3795491"/>
    <w:multiLevelType w:val="hybridMultilevel"/>
    <w:tmpl w:val="04F0E32A"/>
    <w:lvl w:ilvl="0" w:tplc="4C26DA22">
      <w:start w:val="1"/>
      <w:numFmt w:val="lowerLetter"/>
      <w:lvlText w:val="%1."/>
      <w:lvlJc w:val="left"/>
      <w:pPr>
        <w:ind w:left="720" w:hanging="360"/>
      </w:pPr>
      <w:rPr>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4B66FDB"/>
    <w:multiLevelType w:val="hybridMultilevel"/>
    <w:tmpl w:val="AE7E9EE8"/>
    <w:lvl w:ilvl="0" w:tplc="B5B0940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5B3615C"/>
    <w:multiLevelType w:val="hybridMultilevel"/>
    <w:tmpl w:val="F8C078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8027361"/>
    <w:multiLevelType w:val="hybridMultilevel"/>
    <w:tmpl w:val="5B30BC9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6CAE1626"/>
    <w:multiLevelType w:val="multilevel"/>
    <w:tmpl w:val="1E760EBA"/>
    <w:lvl w:ilvl="0">
      <w:start w:val="3"/>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nsid w:val="75616CFA"/>
    <w:multiLevelType w:val="hybridMultilevel"/>
    <w:tmpl w:val="3BAA4AEE"/>
    <w:lvl w:ilvl="0" w:tplc="F4B8FE4E">
      <w:start w:val="1"/>
      <w:numFmt w:val="bullet"/>
      <w:lvlText w:val=""/>
      <w:lvlJc w:val="left"/>
      <w:pPr>
        <w:ind w:left="720" w:hanging="360"/>
      </w:pPr>
      <w:rPr>
        <w:rFonts w:ascii="Wingdings" w:hAnsi="Wingdings" w:hint="default"/>
        <w:color w:val="F7A719"/>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779A0F5D"/>
    <w:multiLevelType w:val="hybridMultilevel"/>
    <w:tmpl w:val="17489E10"/>
    <w:lvl w:ilvl="0" w:tplc="1FC66B62">
      <w:start w:val="1"/>
      <w:numFmt w:val="decimal"/>
      <w:lvlText w:val="%1."/>
      <w:lvlJc w:val="left"/>
      <w:pPr>
        <w:ind w:left="720" w:hanging="360"/>
      </w:pPr>
      <w:rPr>
        <w:rFonts w:hint="default"/>
        <w:b/>
        <w:color w:val="F7A719"/>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D3D62EE"/>
    <w:multiLevelType w:val="hybridMultilevel"/>
    <w:tmpl w:val="65AC05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21"/>
  </w:num>
  <w:num w:numId="3">
    <w:abstractNumId w:val="3"/>
  </w:num>
  <w:num w:numId="4">
    <w:abstractNumId w:val="24"/>
  </w:num>
  <w:num w:numId="5">
    <w:abstractNumId w:val="12"/>
  </w:num>
  <w:num w:numId="6">
    <w:abstractNumId w:val="25"/>
  </w:num>
  <w:num w:numId="7">
    <w:abstractNumId w:val="7"/>
  </w:num>
  <w:num w:numId="8">
    <w:abstractNumId w:val="19"/>
  </w:num>
  <w:num w:numId="9">
    <w:abstractNumId w:val="9"/>
  </w:num>
  <w:num w:numId="10">
    <w:abstractNumId w:val="18"/>
  </w:num>
  <w:num w:numId="11">
    <w:abstractNumId w:val="8"/>
  </w:num>
  <w:num w:numId="12">
    <w:abstractNumId w:val="1"/>
  </w:num>
  <w:num w:numId="13">
    <w:abstractNumId w:val="17"/>
  </w:num>
  <w:num w:numId="14">
    <w:abstractNumId w:val="22"/>
  </w:num>
  <w:num w:numId="15">
    <w:abstractNumId w:val="16"/>
  </w:num>
  <w:num w:numId="16">
    <w:abstractNumId w:val="2"/>
  </w:num>
  <w:num w:numId="17">
    <w:abstractNumId w:val="11"/>
  </w:num>
  <w:num w:numId="18">
    <w:abstractNumId w:val="4"/>
  </w:num>
  <w:num w:numId="19">
    <w:abstractNumId w:val="5"/>
  </w:num>
  <w:num w:numId="20">
    <w:abstractNumId w:val="6"/>
  </w:num>
  <w:num w:numId="21">
    <w:abstractNumId w:val="27"/>
  </w:num>
  <w:num w:numId="22">
    <w:abstractNumId w:val="13"/>
  </w:num>
  <w:num w:numId="23">
    <w:abstractNumId w:val="10"/>
  </w:num>
  <w:num w:numId="24">
    <w:abstractNumId w:val="14"/>
  </w:num>
  <w:num w:numId="25">
    <w:abstractNumId w:val="15"/>
  </w:num>
  <w:num w:numId="26">
    <w:abstractNumId w:val="20"/>
  </w:num>
  <w:num w:numId="27">
    <w:abstractNumId w:val="26"/>
  </w:num>
  <w:num w:numId="28">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revisionView w:markup="0"/>
  <w:defaultTabStop w:val="720"/>
  <w:drawingGridHorizontalSpacing w:val="110"/>
  <w:displayHorizontalDrawingGridEvery w:val="2"/>
  <w:characterSpacingControl w:val="doNotCompress"/>
  <w:hdrShapeDefaults>
    <o:shapedefaults v:ext="edit" spidmax="19458">
      <o:colormru v:ext="edit" colors="#f7a719,#9d9d9d"/>
    </o:shapedefaults>
    <o:shapelayout v:ext="edit">
      <o:idmap v:ext="edit" data="4"/>
      <o:rules v:ext="edit">
        <o:r id="V:Rule3" type="connector" idref="#AutoShape 4"/>
        <o:r id="V:Rule4" type="connector" idref="#AutoShape 5"/>
      </o:rules>
    </o:shapelayout>
  </w:hdrShapeDefaults>
  <w:footnotePr>
    <w:footnote w:id="-1"/>
    <w:footnote w:id="0"/>
  </w:footnotePr>
  <w:endnotePr>
    <w:endnote w:id="-1"/>
    <w:endnote w:id="0"/>
  </w:endnotePr>
  <w:compat>
    <w:useFELayout/>
  </w:compat>
  <w:rsids>
    <w:rsidRoot w:val="00767B16"/>
    <w:rsid w:val="0000060D"/>
    <w:rsid w:val="00000A14"/>
    <w:rsid w:val="00000E6D"/>
    <w:rsid w:val="0001019F"/>
    <w:rsid w:val="00010757"/>
    <w:rsid w:val="00010CCF"/>
    <w:rsid w:val="000111B2"/>
    <w:rsid w:val="000153DA"/>
    <w:rsid w:val="000168A6"/>
    <w:rsid w:val="0002162A"/>
    <w:rsid w:val="0002227F"/>
    <w:rsid w:val="00023325"/>
    <w:rsid w:val="00023C67"/>
    <w:rsid w:val="00024FFA"/>
    <w:rsid w:val="00025EC8"/>
    <w:rsid w:val="00026129"/>
    <w:rsid w:val="00033EAF"/>
    <w:rsid w:val="00034F1B"/>
    <w:rsid w:val="00034FB5"/>
    <w:rsid w:val="00037C5F"/>
    <w:rsid w:val="000423C7"/>
    <w:rsid w:val="00042D78"/>
    <w:rsid w:val="00043192"/>
    <w:rsid w:val="00045174"/>
    <w:rsid w:val="00045BFD"/>
    <w:rsid w:val="00047B49"/>
    <w:rsid w:val="00047D5C"/>
    <w:rsid w:val="00047E2F"/>
    <w:rsid w:val="000527FE"/>
    <w:rsid w:val="00054542"/>
    <w:rsid w:val="000546B8"/>
    <w:rsid w:val="00056DA7"/>
    <w:rsid w:val="000578B2"/>
    <w:rsid w:val="00057FEC"/>
    <w:rsid w:val="0006120F"/>
    <w:rsid w:val="0006194A"/>
    <w:rsid w:val="00062E4C"/>
    <w:rsid w:val="00066EB0"/>
    <w:rsid w:val="00067754"/>
    <w:rsid w:val="000679DD"/>
    <w:rsid w:val="0007365B"/>
    <w:rsid w:val="00074C4A"/>
    <w:rsid w:val="00074FD4"/>
    <w:rsid w:val="00077339"/>
    <w:rsid w:val="00077B75"/>
    <w:rsid w:val="00080DA4"/>
    <w:rsid w:val="00082950"/>
    <w:rsid w:val="00083454"/>
    <w:rsid w:val="000866E0"/>
    <w:rsid w:val="0008770C"/>
    <w:rsid w:val="00087A17"/>
    <w:rsid w:val="00087C5C"/>
    <w:rsid w:val="000959A7"/>
    <w:rsid w:val="00096A24"/>
    <w:rsid w:val="000B3181"/>
    <w:rsid w:val="000B3D94"/>
    <w:rsid w:val="000B3FCB"/>
    <w:rsid w:val="000B4409"/>
    <w:rsid w:val="000B4B95"/>
    <w:rsid w:val="000C20DE"/>
    <w:rsid w:val="000C27D1"/>
    <w:rsid w:val="000C2E30"/>
    <w:rsid w:val="000C3069"/>
    <w:rsid w:val="000C3863"/>
    <w:rsid w:val="000C5FAD"/>
    <w:rsid w:val="000D10DB"/>
    <w:rsid w:val="000D1E28"/>
    <w:rsid w:val="000D27A0"/>
    <w:rsid w:val="000D3583"/>
    <w:rsid w:val="000D4292"/>
    <w:rsid w:val="000D79FF"/>
    <w:rsid w:val="000E1180"/>
    <w:rsid w:val="000E1916"/>
    <w:rsid w:val="000E23C4"/>
    <w:rsid w:val="000F085E"/>
    <w:rsid w:val="000F1CEB"/>
    <w:rsid w:val="000F1EEF"/>
    <w:rsid w:val="000F36A4"/>
    <w:rsid w:val="000F36D8"/>
    <w:rsid w:val="000F3F58"/>
    <w:rsid w:val="000F6F71"/>
    <w:rsid w:val="001005F3"/>
    <w:rsid w:val="0010067F"/>
    <w:rsid w:val="0010098A"/>
    <w:rsid w:val="00100C0D"/>
    <w:rsid w:val="00100D7D"/>
    <w:rsid w:val="0010232D"/>
    <w:rsid w:val="001056A1"/>
    <w:rsid w:val="001065CF"/>
    <w:rsid w:val="001103D2"/>
    <w:rsid w:val="00112E29"/>
    <w:rsid w:val="001152A4"/>
    <w:rsid w:val="0011682B"/>
    <w:rsid w:val="00117E26"/>
    <w:rsid w:val="00123561"/>
    <w:rsid w:val="00124463"/>
    <w:rsid w:val="00124E31"/>
    <w:rsid w:val="0012668E"/>
    <w:rsid w:val="00130AC7"/>
    <w:rsid w:val="00134A4F"/>
    <w:rsid w:val="00134CA3"/>
    <w:rsid w:val="001371ED"/>
    <w:rsid w:val="00137E25"/>
    <w:rsid w:val="00153652"/>
    <w:rsid w:val="00156D21"/>
    <w:rsid w:val="001611F5"/>
    <w:rsid w:val="00163DB5"/>
    <w:rsid w:val="00166673"/>
    <w:rsid w:val="0016705E"/>
    <w:rsid w:val="00167762"/>
    <w:rsid w:val="001717D4"/>
    <w:rsid w:val="00175119"/>
    <w:rsid w:val="00177025"/>
    <w:rsid w:val="0017706D"/>
    <w:rsid w:val="001851B7"/>
    <w:rsid w:val="001873BF"/>
    <w:rsid w:val="0019144A"/>
    <w:rsid w:val="001939CC"/>
    <w:rsid w:val="00194798"/>
    <w:rsid w:val="001A1535"/>
    <w:rsid w:val="001A640A"/>
    <w:rsid w:val="001A77C9"/>
    <w:rsid w:val="001B1C97"/>
    <w:rsid w:val="001B3ED0"/>
    <w:rsid w:val="001B5D29"/>
    <w:rsid w:val="001B63EF"/>
    <w:rsid w:val="001C35C8"/>
    <w:rsid w:val="001C5466"/>
    <w:rsid w:val="001C6A72"/>
    <w:rsid w:val="001C7AD5"/>
    <w:rsid w:val="001D00C9"/>
    <w:rsid w:val="001D091F"/>
    <w:rsid w:val="001D3BF7"/>
    <w:rsid w:val="001D47B8"/>
    <w:rsid w:val="001D674B"/>
    <w:rsid w:val="001D7CA0"/>
    <w:rsid w:val="001F6460"/>
    <w:rsid w:val="00200029"/>
    <w:rsid w:val="0020054F"/>
    <w:rsid w:val="00200AC5"/>
    <w:rsid w:val="00205165"/>
    <w:rsid w:val="002075F1"/>
    <w:rsid w:val="002105DA"/>
    <w:rsid w:val="002113A2"/>
    <w:rsid w:val="00212443"/>
    <w:rsid w:val="00212610"/>
    <w:rsid w:val="002155C3"/>
    <w:rsid w:val="00216E45"/>
    <w:rsid w:val="002207FD"/>
    <w:rsid w:val="0022086F"/>
    <w:rsid w:val="00220873"/>
    <w:rsid w:val="002228CE"/>
    <w:rsid w:val="00223BF5"/>
    <w:rsid w:val="00224B85"/>
    <w:rsid w:val="002275CB"/>
    <w:rsid w:val="00227982"/>
    <w:rsid w:val="00237735"/>
    <w:rsid w:val="002378A8"/>
    <w:rsid w:val="00240033"/>
    <w:rsid w:val="00250F88"/>
    <w:rsid w:val="002512AE"/>
    <w:rsid w:val="00252586"/>
    <w:rsid w:val="0026091F"/>
    <w:rsid w:val="002640F1"/>
    <w:rsid w:val="002660FE"/>
    <w:rsid w:val="00266EFC"/>
    <w:rsid w:val="002706C0"/>
    <w:rsid w:val="00272DA7"/>
    <w:rsid w:val="00274917"/>
    <w:rsid w:val="00275189"/>
    <w:rsid w:val="0027528B"/>
    <w:rsid w:val="002759E2"/>
    <w:rsid w:val="002774F7"/>
    <w:rsid w:val="00277FC4"/>
    <w:rsid w:val="0028107A"/>
    <w:rsid w:val="0029396B"/>
    <w:rsid w:val="00294B4A"/>
    <w:rsid w:val="002A1081"/>
    <w:rsid w:val="002A4E29"/>
    <w:rsid w:val="002B046A"/>
    <w:rsid w:val="002B3049"/>
    <w:rsid w:val="002C18F6"/>
    <w:rsid w:val="002C3E95"/>
    <w:rsid w:val="002C47D2"/>
    <w:rsid w:val="002C5706"/>
    <w:rsid w:val="002C792C"/>
    <w:rsid w:val="002D2AC8"/>
    <w:rsid w:val="002D46E9"/>
    <w:rsid w:val="002D5A0E"/>
    <w:rsid w:val="002E11A9"/>
    <w:rsid w:val="002E1B05"/>
    <w:rsid w:val="002E1EFD"/>
    <w:rsid w:val="002E3C0E"/>
    <w:rsid w:val="002E56B1"/>
    <w:rsid w:val="002E63F5"/>
    <w:rsid w:val="002E6B90"/>
    <w:rsid w:val="002F1625"/>
    <w:rsid w:val="002F341C"/>
    <w:rsid w:val="002F3789"/>
    <w:rsid w:val="002F3F43"/>
    <w:rsid w:val="002F4D0D"/>
    <w:rsid w:val="002F5FF1"/>
    <w:rsid w:val="002F62FC"/>
    <w:rsid w:val="0030156E"/>
    <w:rsid w:val="0030783A"/>
    <w:rsid w:val="00307ED3"/>
    <w:rsid w:val="0031118C"/>
    <w:rsid w:val="003120D3"/>
    <w:rsid w:val="00314C36"/>
    <w:rsid w:val="003155BE"/>
    <w:rsid w:val="00316E46"/>
    <w:rsid w:val="003215B9"/>
    <w:rsid w:val="00324530"/>
    <w:rsid w:val="00325D54"/>
    <w:rsid w:val="00325D8D"/>
    <w:rsid w:val="00326388"/>
    <w:rsid w:val="003318B5"/>
    <w:rsid w:val="003342FB"/>
    <w:rsid w:val="003347CB"/>
    <w:rsid w:val="00334AAB"/>
    <w:rsid w:val="00336704"/>
    <w:rsid w:val="00336D50"/>
    <w:rsid w:val="00343739"/>
    <w:rsid w:val="00343892"/>
    <w:rsid w:val="0034512E"/>
    <w:rsid w:val="003453D3"/>
    <w:rsid w:val="00346AAF"/>
    <w:rsid w:val="00347BB8"/>
    <w:rsid w:val="00350BF1"/>
    <w:rsid w:val="00354AA9"/>
    <w:rsid w:val="00362A16"/>
    <w:rsid w:val="003638FC"/>
    <w:rsid w:val="0036455E"/>
    <w:rsid w:val="00364E09"/>
    <w:rsid w:val="003657EB"/>
    <w:rsid w:val="00365C89"/>
    <w:rsid w:val="00366FE4"/>
    <w:rsid w:val="00367239"/>
    <w:rsid w:val="003672AA"/>
    <w:rsid w:val="003701BE"/>
    <w:rsid w:val="00371637"/>
    <w:rsid w:val="00372BBA"/>
    <w:rsid w:val="00374035"/>
    <w:rsid w:val="003756A2"/>
    <w:rsid w:val="0037601C"/>
    <w:rsid w:val="00376A24"/>
    <w:rsid w:val="00377961"/>
    <w:rsid w:val="0038350E"/>
    <w:rsid w:val="00391163"/>
    <w:rsid w:val="00392E0E"/>
    <w:rsid w:val="00394CF8"/>
    <w:rsid w:val="003A0A25"/>
    <w:rsid w:val="003A0E79"/>
    <w:rsid w:val="003A1C4C"/>
    <w:rsid w:val="003A2588"/>
    <w:rsid w:val="003A3E3D"/>
    <w:rsid w:val="003A4FA2"/>
    <w:rsid w:val="003A553E"/>
    <w:rsid w:val="003B2BCB"/>
    <w:rsid w:val="003B3362"/>
    <w:rsid w:val="003C0703"/>
    <w:rsid w:val="003C0980"/>
    <w:rsid w:val="003C6D49"/>
    <w:rsid w:val="003C7179"/>
    <w:rsid w:val="003C71AB"/>
    <w:rsid w:val="003D01DD"/>
    <w:rsid w:val="003D4BF2"/>
    <w:rsid w:val="003D6BCD"/>
    <w:rsid w:val="003E6B35"/>
    <w:rsid w:val="003E7BB5"/>
    <w:rsid w:val="003E7FF4"/>
    <w:rsid w:val="003F164A"/>
    <w:rsid w:val="003F7598"/>
    <w:rsid w:val="0040061B"/>
    <w:rsid w:val="00400A2D"/>
    <w:rsid w:val="00401B0E"/>
    <w:rsid w:val="00403446"/>
    <w:rsid w:val="00403669"/>
    <w:rsid w:val="004039E5"/>
    <w:rsid w:val="00404763"/>
    <w:rsid w:val="0040679E"/>
    <w:rsid w:val="00406D01"/>
    <w:rsid w:val="00410353"/>
    <w:rsid w:val="004108B5"/>
    <w:rsid w:val="00413B5D"/>
    <w:rsid w:val="00415827"/>
    <w:rsid w:val="0041630E"/>
    <w:rsid w:val="00421BE7"/>
    <w:rsid w:val="00421ED2"/>
    <w:rsid w:val="00422842"/>
    <w:rsid w:val="0042446D"/>
    <w:rsid w:val="00427188"/>
    <w:rsid w:val="00430793"/>
    <w:rsid w:val="004308E7"/>
    <w:rsid w:val="00432908"/>
    <w:rsid w:val="004337B9"/>
    <w:rsid w:val="00433E3A"/>
    <w:rsid w:val="00442114"/>
    <w:rsid w:val="004433AE"/>
    <w:rsid w:val="004445A8"/>
    <w:rsid w:val="00446594"/>
    <w:rsid w:val="00447158"/>
    <w:rsid w:val="0045110D"/>
    <w:rsid w:val="00451479"/>
    <w:rsid w:val="004521E3"/>
    <w:rsid w:val="004533CC"/>
    <w:rsid w:val="00460585"/>
    <w:rsid w:val="004607B2"/>
    <w:rsid w:val="004637C8"/>
    <w:rsid w:val="0046400B"/>
    <w:rsid w:val="00464525"/>
    <w:rsid w:val="00465956"/>
    <w:rsid w:val="00466364"/>
    <w:rsid w:val="00466D2D"/>
    <w:rsid w:val="00467EF5"/>
    <w:rsid w:val="00470ED4"/>
    <w:rsid w:val="00473B46"/>
    <w:rsid w:val="00474384"/>
    <w:rsid w:val="00483827"/>
    <w:rsid w:val="004840D9"/>
    <w:rsid w:val="00485079"/>
    <w:rsid w:val="00486505"/>
    <w:rsid w:val="0049163F"/>
    <w:rsid w:val="00493F04"/>
    <w:rsid w:val="004953E0"/>
    <w:rsid w:val="0049575A"/>
    <w:rsid w:val="0049606F"/>
    <w:rsid w:val="004A42C5"/>
    <w:rsid w:val="004A4F1F"/>
    <w:rsid w:val="004A566E"/>
    <w:rsid w:val="004B11CB"/>
    <w:rsid w:val="004B21DC"/>
    <w:rsid w:val="004B50D6"/>
    <w:rsid w:val="004B577D"/>
    <w:rsid w:val="004C0794"/>
    <w:rsid w:val="004C1C0D"/>
    <w:rsid w:val="004C2014"/>
    <w:rsid w:val="004C28BA"/>
    <w:rsid w:val="004C7B64"/>
    <w:rsid w:val="004D1117"/>
    <w:rsid w:val="004D154A"/>
    <w:rsid w:val="004D24BB"/>
    <w:rsid w:val="004D701D"/>
    <w:rsid w:val="004D75B8"/>
    <w:rsid w:val="004E3E89"/>
    <w:rsid w:val="004E4EE9"/>
    <w:rsid w:val="004F070A"/>
    <w:rsid w:val="004F6077"/>
    <w:rsid w:val="0050070B"/>
    <w:rsid w:val="005034F9"/>
    <w:rsid w:val="00504D0D"/>
    <w:rsid w:val="005057C8"/>
    <w:rsid w:val="00505E91"/>
    <w:rsid w:val="005135FD"/>
    <w:rsid w:val="005148B1"/>
    <w:rsid w:val="00516887"/>
    <w:rsid w:val="00516B55"/>
    <w:rsid w:val="00521740"/>
    <w:rsid w:val="00522E00"/>
    <w:rsid w:val="0052658D"/>
    <w:rsid w:val="00526A1D"/>
    <w:rsid w:val="0052792C"/>
    <w:rsid w:val="005279CD"/>
    <w:rsid w:val="0053779D"/>
    <w:rsid w:val="00542697"/>
    <w:rsid w:val="00542AD5"/>
    <w:rsid w:val="00545FCC"/>
    <w:rsid w:val="005519E7"/>
    <w:rsid w:val="005530D7"/>
    <w:rsid w:val="00553CC4"/>
    <w:rsid w:val="00555888"/>
    <w:rsid w:val="00557B62"/>
    <w:rsid w:val="00557FB2"/>
    <w:rsid w:val="00561A30"/>
    <w:rsid w:val="00561C6B"/>
    <w:rsid w:val="00562048"/>
    <w:rsid w:val="005621D0"/>
    <w:rsid w:val="00567557"/>
    <w:rsid w:val="0057029E"/>
    <w:rsid w:val="00570D2F"/>
    <w:rsid w:val="00571A1A"/>
    <w:rsid w:val="00574322"/>
    <w:rsid w:val="00574442"/>
    <w:rsid w:val="00582174"/>
    <w:rsid w:val="005833B1"/>
    <w:rsid w:val="005844B0"/>
    <w:rsid w:val="00585B4C"/>
    <w:rsid w:val="005867F5"/>
    <w:rsid w:val="00586D29"/>
    <w:rsid w:val="00591590"/>
    <w:rsid w:val="005922DD"/>
    <w:rsid w:val="0059369C"/>
    <w:rsid w:val="005939CB"/>
    <w:rsid w:val="00594B6D"/>
    <w:rsid w:val="00594BA7"/>
    <w:rsid w:val="005956E0"/>
    <w:rsid w:val="005A0297"/>
    <w:rsid w:val="005A06C6"/>
    <w:rsid w:val="005A3187"/>
    <w:rsid w:val="005A4C76"/>
    <w:rsid w:val="005A5F81"/>
    <w:rsid w:val="005A6C12"/>
    <w:rsid w:val="005A707B"/>
    <w:rsid w:val="005B0BCD"/>
    <w:rsid w:val="005B1B5F"/>
    <w:rsid w:val="005B3343"/>
    <w:rsid w:val="005B5AB6"/>
    <w:rsid w:val="005B7699"/>
    <w:rsid w:val="005C0497"/>
    <w:rsid w:val="005C4E61"/>
    <w:rsid w:val="005C7316"/>
    <w:rsid w:val="005D0BAE"/>
    <w:rsid w:val="005D2E42"/>
    <w:rsid w:val="005D45F9"/>
    <w:rsid w:val="005D5285"/>
    <w:rsid w:val="005D5808"/>
    <w:rsid w:val="005E10F9"/>
    <w:rsid w:val="005E583B"/>
    <w:rsid w:val="005E6E10"/>
    <w:rsid w:val="005F08DC"/>
    <w:rsid w:val="005F2561"/>
    <w:rsid w:val="005F2745"/>
    <w:rsid w:val="005F3344"/>
    <w:rsid w:val="005F4BB7"/>
    <w:rsid w:val="005F7750"/>
    <w:rsid w:val="00602173"/>
    <w:rsid w:val="0060325A"/>
    <w:rsid w:val="006039DE"/>
    <w:rsid w:val="00603B43"/>
    <w:rsid w:val="00605808"/>
    <w:rsid w:val="006153C1"/>
    <w:rsid w:val="00616D7C"/>
    <w:rsid w:val="00626FA1"/>
    <w:rsid w:val="0062714A"/>
    <w:rsid w:val="0063184E"/>
    <w:rsid w:val="006323F5"/>
    <w:rsid w:val="00635A9B"/>
    <w:rsid w:val="00636BDF"/>
    <w:rsid w:val="006377F1"/>
    <w:rsid w:val="00637B39"/>
    <w:rsid w:val="00646980"/>
    <w:rsid w:val="00651C11"/>
    <w:rsid w:val="00652CAA"/>
    <w:rsid w:val="0066061F"/>
    <w:rsid w:val="00666C3D"/>
    <w:rsid w:val="00667E6F"/>
    <w:rsid w:val="00672059"/>
    <w:rsid w:val="00673276"/>
    <w:rsid w:val="00675DC6"/>
    <w:rsid w:val="00680F8F"/>
    <w:rsid w:val="00682B5F"/>
    <w:rsid w:val="00683F45"/>
    <w:rsid w:val="00692653"/>
    <w:rsid w:val="00693018"/>
    <w:rsid w:val="00694822"/>
    <w:rsid w:val="00696E85"/>
    <w:rsid w:val="00697511"/>
    <w:rsid w:val="006A0E66"/>
    <w:rsid w:val="006A1084"/>
    <w:rsid w:val="006A4728"/>
    <w:rsid w:val="006A5648"/>
    <w:rsid w:val="006A6C07"/>
    <w:rsid w:val="006B45D4"/>
    <w:rsid w:val="006B4EF3"/>
    <w:rsid w:val="006B6320"/>
    <w:rsid w:val="006B683B"/>
    <w:rsid w:val="006B7EE8"/>
    <w:rsid w:val="006B7FF1"/>
    <w:rsid w:val="006C3277"/>
    <w:rsid w:val="006D13FB"/>
    <w:rsid w:val="006D3246"/>
    <w:rsid w:val="006D3476"/>
    <w:rsid w:val="006D3D7C"/>
    <w:rsid w:val="006E0B3D"/>
    <w:rsid w:val="006E1609"/>
    <w:rsid w:val="006E39A8"/>
    <w:rsid w:val="006E41A3"/>
    <w:rsid w:val="006E6608"/>
    <w:rsid w:val="006F1676"/>
    <w:rsid w:val="006F2E45"/>
    <w:rsid w:val="006F4E0A"/>
    <w:rsid w:val="006F7DA1"/>
    <w:rsid w:val="00700917"/>
    <w:rsid w:val="00700ADB"/>
    <w:rsid w:val="00702604"/>
    <w:rsid w:val="00702630"/>
    <w:rsid w:val="007026DC"/>
    <w:rsid w:val="00704189"/>
    <w:rsid w:val="00704265"/>
    <w:rsid w:val="00706C7A"/>
    <w:rsid w:val="00707A6D"/>
    <w:rsid w:val="007109FD"/>
    <w:rsid w:val="007116AD"/>
    <w:rsid w:val="00711F33"/>
    <w:rsid w:val="00713C88"/>
    <w:rsid w:val="00713F36"/>
    <w:rsid w:val="00717258"/>
    <w:rsid w:val="00717A8F"/>
    <w:rsid w:val="00722148"/>
    <w:rsid w:val="007243F1"/>
    <w:rsid w:val="00725281"/>
    <w:rsid w:val="00725D65"/>
    <w:rsid w:val="00726DBC"/>
    <w:rsid w:val="00732EC7"/>
    <w:rsid w:val="00734E71"/>
    <w:rsid w:val="00735C46"/>
    <w:rsid w:val="0073772F"/>
    <w:rsid w:val="007408C7"/>
    <w:rsid w:val="00742AAA"/>
    <w:rsid w:val="007432B2"/>
    <w:rsid w:val="007448EE"/>
    <w:rsid w:val="00750F38"/>
    <w:rsid w:val="00757985"/>
    <w:rsid w:val="00757B71"/>
    <w:rsid w:val="00760EE8"/>
    <w:rsid w:val="00763208"/>
    <w:rsid w:val="007637B8"/>
    <w:rsid w:val="00766D58"/>
    <w:rsid w:val="00767B16"/>
    <w:rsid w:val="0077229C"/>
    <w:rsid w:val="007760D5"/>
    <w:rsid w:val="00776E57"/>
    <w:rsid w:val="00782078"/>
    <w:rsid w:val="00782CCF"/>
    <w:rsid w:val="00783881"/>
    <w:rsid w:val="00784EC3"/>
    <w:rsid w:val="00793A17"/>
    <w:rsid w:val="00793B34"/>
    <w:rsid w:val="00794988"/>
    <w:rsid w:val="00795FE4"/>
    <w:rsid w:val="007A74C9"/>
    <w:rsid w:val="007A782D"/>
    <w:rsid w:val="007B3B04"/>
    <w:rsid w:val="007B6D76"/>
    <w:rsid w:val="007B7D2C"/>
    <w:rsid w:val="007C3A2F"/>
    <w:rsid w:val="007C73B2"/>
    <w:rsid w:val="007D2CE0"/>
    <w:rsid w:val="007D31DC"/>
    <w:rsid w:val="007D4D13"/>
    <w:rsid w:val="007D5F61"/>
    <w:rsid w:val="007D7C63"/>
    <w:rsid w:val="007E00D6"/>
    <w:rsid w:val="007E06E2"/>
    <w:rsid w:val="007E2274"/>
    <w:rsid w:val="007E33A8"/>
    <w:rsid w:val="007E48CC"/>
    <w:rsid w:val="007E4AAA"/>
    <w:rsid w:val="007E7A42"/>
    <w:rsid w:val="007E7E8C"/>
    <w:rsid w:val="007F14B6"/>
    <w:rsid w:val="007F3FD1"/>
    <w:rsid w:val="007F56A6"/>
    <w:rsid w:val="007F65C2"/>
    <w:rsid w:val="007F7206"/>
    <w:rsid w:val="00801654"/>
    <w:rsid w:val="0080418D"/>
    <w:rsid w:val="00806AC8"/>
    <w:rsid w:val="008078F1"/>
    <w:rsid w:val="00811485"/>
    <w:rsid w:val="00813E39"/>
    <w:rsid w:val="008146E8"/>
    <w:rsid w:val="008230AE"/>
    <w:rsid w:val="008245C2"/>
    <w:rsid w:val="0082607F"/>
    <w:rsid w:val="0082699A"/>
    <w:rsid w:val="00826DD8"/>
    <w:rsid w:val="00831FD2"/>
    <w:rsid w:val="008326C8"/>
    <w:rsid w:val="008335BE"/>
    <w:rsid w:val="008344E4"/>
    <w:rsid w:val="00842BA0"/>
    <w:rsid w:val="008458B7"/>
    <w:rsid w:val="0084773A"/>
    <w:rsid w:val="00847B02"/>
    <w:rsid w:val="008537FC"/>
    <w:rsid w:val="0085520D"/>
    <w:rsid w:val="00864950"/>
    <w:rsid w:val="008666F2"/>
    <w:rsid w:val="00872326"/>
    <w:rsid w:val="00873143"/>
    <w:rsid w:val="008752DE"/>
    <w:rsid w:val="00877C91"/>
    <w:rsid w:val="00880E9C"/>
    <w:rsid w:val="00882F4B"/>
    <w:rsid w:val="008849B3"/>
    <w:rsid w:val="00885DA7"/>
    <w:rsid w:val="00890243"/>
    <w:rsid w:val="00891EB3"/>
    <w:rsid w:val="00894885"/>
    <w:rsid w:val="0089559B"/>
    <w:rsid w:val="00895863"/>
    <w:rsid w:val="00895ED9"/>
    <w:rsid w:val="008A1212"/>
    <w:rsid w:val="008A1FF3"/>
    <w:rsid w:val="008B2BFD"/>
    <w:rsid w:val="008B2C5A"/>
    <w:rsid w:val="008B3ABB"/>
    <w:rsid w:val="008B3BF3"/>
    <w:rsid w:val="008B4D76"/>
    <w:rsid w:val="008B54F6"/>
    <w:rsid w:val="008C0A77"/>
    <w:rsid w:val="008C3403"/>
    <w:rsid w:val="008C355F"/>
    <w:rsid w:val="008C4B0C"/>
    <w:rsid w:val="008D1EC7"/>
    <w:rsid w:val="008D2983"/>
    <w:rsid w:val="008D2E6B"/>
    <w:rsid w:val="008D32CD"/>
    <w:rsid w:val="008D45ED"/>
    <w:rsid w:val="008D57D1"/>
    <w:rsid w:val="008E0165"/>
    <w:rsid w:val="008E2D6A"/>
    <w:rsid w:val="008E5411"/>
    <w:rsid w:val="008E6A0A"/>
    <w:rsid w:val="008E6CB3"/>
    <w:rsid w:val="008F076C"/>
    <w:rsid w:val="008F4965"/>
    <w:rsid w:val="008F4A7F"/>
    <w:rsid w:val="008F58D3"/>
    <w:rsid w:val="008F5BCE"/>
    <w:rsid w:val="008F6BFF"/>
    <w:rsid w:val="008F73E0"/>
    <w:rsid w:val="00901CE7"/>
    <w:rsid w:val="00903753"/>
    <w:rsid w:val="00904331"/>
    <w:rsid w:val="009052E3"/>
    <w:rsid w:val="00906531"/>
    <w:rsid w:val="0090682C"/>
    <w:rsid w:val="009103CB"/>
    <w:rsid w:val="0091297D"/>
    <w:rsid w:val="0091363A"/>
    <w:rsid w:val="00914BAB"/>
    <w:rsid w:val="009171D0"/>
    <w:rsid w:val="009175EB"/>
    <w:rsid w:val="00917B00"/>
    <w:rsid w:val="00917B74"/>
    <w:rsid w:val="00924387"/>
    <w:rsid w:val="009250E2"/>
    <w:rsid w:val="00926784"/>
    <w:rsid w:val="00933D62"/>
    <w:rsid w:val="00940555"/>
    <w:rsid w:val="009407A7"/>
    <w:rsid w:val="00941957"/>
    <w:rsid w:val="0094405C"/>
    <w:rsid w:val="0095434B"/>
    <w:rsid w:val="009554D8"/>
    <w:rsid w:val="009555CC"/>
    <w:rsid w:val="00957652"/>
    <w:rsid w:val="00963CDF"/>
    <w:rsid w:val="00966B88"/>
    <w:rsid w:val="00972B70"/>
    <w:rsid w:val="00973C0F"/>
    <w:rsid w:val="00974DC0"/>
    <w:rsid w:val="00980EC0"/>
    <w:rsid w:val="009811A3"/>
    <w:rsid w:val="0098235B"/>
    <w:rsid w:val="009845AC"/>
    <w:rsid w:val="0098620A"/>
    <w:rsid w:val="00987B44"/>
    <w:rsid w:val="00995CEF"/>
    <w:rsid w:val="009A0A10"/>
    <w:rsid w:val="009A0ED1"/>
    <w:rsid w:val="009A5B69"/>
    <w:rsid w:val="009B19DA"/>
    <w:rsid w:val="009B308F"/>
    <w:rsid w:val="009B331A"/>
    <w:rsid w:val="009C19B7"/>
    <w:rsid w:val="009C1D60"/>
    <w:rsid w:val="009C2BCD"/>
    <w:rsid w:val="009C5B61"/>
    <w:rsid w:val="009C6C17"/>
    <w:rsid w:val="009D332E"/>
    <w:rsid w:val="009D62D8"/>
    <w:rsid w:val="009E00B7"/>
    <w:rsid w:val="009E01E9"/>
    <w:rsid w:val="009E6CB3"/>
    <w:rsid w:val="009F06FE"/>
    <w:rsid w:val="009F0C50"/>
    <w:rsid w:val="009F4176"/>
    <w:rsid w:val="009F5076"/>
    <w:rsid w:val="009F52C1"/>
    <w:rsid w:val="009F6023"/>
    <w:rsid w:val="009F6711"/>
    <w:rsid w:val="009F6B74"/>
    <w:rsid w:val="009F7B57"/>
    <w:rsid w:val="009F7D25"/>
    <w:rsid w:val="00A017F5"/>
    <w:rsid w:val="00A035B5"/>
    <w:rsid w:val="00A115B1"/>
    <w:rsid w:val="00A12379"/>
    <w:rsid w:val="00A17D9D"/>
    <w:rsid w:val="00A17F1A"/>
    <w:rsid w:val="00A246A0"/>
    <w:rsid w:val="00A25804"/>
    <w:rsid w:val="00A2674E"/>
    <w:rsid w:val="00A33643"/>
    <w:rsid w:val="00A3558F"/>
    <w:rsid w:val="00A36171"/>
    <w:rsid w:val="00A40AC3"/>
    <w:rsid w:val="00A42EA1"/>
    <w:rsid w:val="00A43DC2"/>
    <w:rsid w:val="00A4588D"/>
    <w:rsid w:val="00A45D22"/>
    <w:rsid w:val="00A54F2B"/>
    <w:rsid w:val="00A55416"/>
    <w:rsid w:val="00A556D5"/>
    <w:rsid w:val="00A56F07"/>
    <w:rsid w:val="00A623EF"/>
    <w:rsid w:val="00A6450F"/>
    <w:rsid w:val="00A64EB3"/>
    <w:rsid w:val="00A6584C"/>
    <w:rsid w:val="00A6584D"/>
    <w:rsid w:val="00A659B0"/>
    <w:rsid w:val="00A66A39"/>
    <w:rsid w:val="00A70B31"/>
    <w:rsid w:val="00A7124C"/>
    <w:rsid w:val="00A75D4D"/>
    <w:rsid w:val="00A7643D"/>
    <w:rsid w:val="00A76E3F"/>
    <w:rsid w:val="00A8269A"/>
    <w:rsid w:val="00A82C8F"/>
    <w:rsid w:val="00A82DE6"/>
    <w:rsid w:val="00A8650B"/>
    <w:rsid w:val="00A86739"/>
    <w:rsid w:val="00A90EEE"/>
    <w:rsid w:val="00A910CC"/>
    <w:rsid w:val="00A91866"/>
    <w:rsid w:val="00A94509"/>
    <w:rsid w:val="00A96E76"/>
    <w:rsid w:val="00A97062"/>
    <w:rsid w:val="00AA063E"/>
    <w:rsid w:val="00AA07BE"/>
    <w:rsid w:val="00AB24F9"/>
    <w:rsid w:val="00AB26CB"/>
    <w:rsid w:val="00AB3A98"/>
    <w:rsid w:val="00AB4316"/>
    <w:rsid w:val="00AB51D6"/>
    <w:rsid w:val="00AB6571"/>
    <w:rsid w:val="00AB7C22"/>
    <w:rsid w:val="00AC0321"/>
    <w:rsid w:val="00AC2DC5"/>
    <w:rsid w:val="00AC36EB"/>
    <w:rsid w:val="00AD18CE"/>
    <w:rsid w:val="00AD4DFA"/>
    <w:rsid w:val="00AD5C19"/>
    <w:rsid w:val="00AD6882"/>
    <w:rsid w:val="00AE3145"/>
    <w:rsid w:val="00AE4F27"/>
    <w:rsid w:val="00AE7E2C"/>
    <w:rsid w:val="00B04C88"/>
    <w:rsid w:val="00B106F8"/>
    <w:rsid w:val="00B113BF"/>
    <w:rsid w:val="00B12044"/>
    <w:rsid w:val="00B12238"/>
    <w:rsid w:val="00B123D7"/>
    <w:rsid w:val="00B12D3D"/>
    <w:rsid w:val="00B13506"/>
    <w:rsid w:val="00B15087"/>
    <w:rsid w:val="00B17477"/>
    <w:rsid w:val="00B20187"/>
    <w:rsid w:val="00B208A5"/>
    <w:rsid w:val="00B22CBB"/>
    <w:rsid w:val="00B25803"/>
    <w:rsid w:val="00B274CD"/>
    <w:rsid w:val="00B27858"/>
    <w:rsid w:val="00B308B8"/>
    <w:rsid w:val="00B313A3"/>
    <w:rsid w:val="00B31DE1"/>
    <w:rsid w:val="00B35686"/>
    <w:rsid w:val="00B372A1"/>
    <w:rsid w:val="00B429DF"/>
    <w:rsid w:val="00B4411A"/>
    <w:rsid w:val="00B45608"/>
    <w:rsid w:val="00B45F00"/>
    <w:rsid w:val="00B46E51"/>
    <w:rsid w:val="00B5129C"/>
    <w:rsid w:val="00B528D7"/>
    <w:rsid w:val="00B535B7"/>
    <w:rsid w:val="00B55A77"/>
    <w:rsid w:val="00B57985"/>
    <w:rsid w:val="00B628C8"/>
    <w:rsid w:val="00B641A5"/>
    <w:rsid w:val="00B675E8"/>
    <w:rsid w:val="00B70F5A"/>
    <w:rsid w:val="00B737C5"/>
    <w:rsid w:val="00B73F65"/>
    <w:rsid w:val="00B74A6F"/>
    <w:rsid w:val="00B74B2D"/>
    <w:rsid w:val="00B770E3"/>
    <w:rsid w:val="00B77BB7"/>
    <w:rsid w:val="00B802CB"/>
    <w:rsid w:val="00B84AF5"/>
    <w:rsid w:val="00B867EA"/>
    <w:rsid w:val="00B9117F"/>
    <w:rsid w:val="00B9151D"/>
    <w:rsid w:val="00B91C54"/>
    <w:rsid w:val="00B953CD"/>
    <w:rsid w:val="00B9671E"/>
    <w:rsid w:val="00BA05B6"/>
    <w:rsid w:val="00BA217E"/>
    <w:rsid w:val="00BA35F6"/>
    <w:rsid w:val="00BA39E9"/>
    <w:rsid w:val="00BA3C4C"/>
    <w:rsid w:val="00BA563E"/>
    <w:rsid w:val="00BA5839"/>
    <w:rsid w:val="00BA5F76"/>
    <w:rsid w:val="00BA7F6C"/>
    <w:rsid w:val="00BB1F15"/>
    <w:rsid w:val="00BB2A50"/>
    <w:rsid w:val="00BB2E30"/>
    <w:rsid w:val="00BB4C5C"/>
    <w:rsid w:val="00BC3560"/>
    <w:rsid w:val="00BC4006"/>
    <w:rsid w:val="00BC4118"/>
    <w:rsid w:val="00BC457C"/>
    <w:rsid w:val="00BC4C0A"/>
    <w:rsid w:val="00BC4DB5"/>
    <w:rsid w:val="00BC6371"/>
    <w:rsid w:val="00BC6A08"/>
    <w:rsid w:val="00BD037C"/>
    <w:rsid w:val="00BD2AB2"/>
    <w:rsid w:val="00BD2BD5"/>
    <w:rsid w:val="00BD2F70"/>
    <w:rsid w:val="00BD6350"/>
    <w:rsid w:val="00BE3018"/>
    <w:rsid w:val="00BE48AE"/>
    <w:rsid w:val="00BE5331"/>
    <w:rsid w:val="00BE64E7"/>
    <w:rsid w:val="00BE7CFC"/>
    <w:rsid w:val="00BF36D9"/>
    <w:rsid w:val="00BF46BE"/>
    <w:rsid w:val="00C019DD"/>
    <w:rsid w:val="00C04BE1"/>
    <w:rsid w:val="00C057FD"/>
    <w:rsid w:val="00C07A3B"/>
    <w:rsid w:val="00C148EA"/>
    <w:rsid w:val="00C17CBA"/>
    <w:rsid w:val="00C2000A"/>
    <w:rsid w:val="00C20AFC"/>
    <w:rsid w:val="00C24829"/>
    <w:rsid w:val="00C25CA2"/>
    <w:rsid w:val="00C27C77"/>
    <w:rsid w:val="00C27CC0"/>
    <w:rsid w:val="00C31699"/>
    <w:rsid w:val="00C32ADD"/>
    <w:rsid w:val="00C335E1"/>
    <w:rsid w:val="00C3480D"/>
    <w:rsid w:val="00C35535"/>
    <w:rsid w:val="00C365B2"/>
    <w:rsid w:val="00C37E98"/>
    <w:rsid w:val="00C40765"/>
    <w:rsid w:val="00C40CBE"/>
    <w:rsid w:val="00C40CCE"/>
    <w:rsid w:val="00C44DF1"/>
    <w:rsid w:val="00C5412A"/>
    <w:rsid w:val="00C541FD"/>
    <w:rsid w:val="00C550F6"/>
    <w:rsid w:val="00C60DC7"/>
    <w:rsid w:val="00C630FB"/>
    <w:rsid w:val="00C67A45"/>
    <w:rsid w:val="00C710A5"/>
    <w:rsid w:val="00C73211"/>
    <w:rsid w:val="00C75997"/>
    <w:rsid w:val="00C767C9"/>
    <w:rsid w:val="00C7765D"/>
    <w:rsid w:val="00C77F80"/>
    <w:rsid w:val="00C812AE"/>
    <w:rsid w:val="00C8288E"/>
    <w:rsid w:val="00C87F33"/>
    <w:rsid w:val="00C91243"/>
    <w:rsid w:val="00C916CF"/>
    <w:rsid w:val="00C91E27"/>
    <w:rsid w:val="00C95B94"/>
    <w:rsid w:val="00C95CE2"/>
    <w:rsid w:val="00C9701D"/>
    <w:rsid w:val="00C97096"/>
    <w:rsid w:val="00CA06AF"/>
    <w:rsid w:val="00CA5762"/>
    <w:rsid w:val="00CA6455"/>
    <w:rsid w:val="00CA7970"/>
    <w:rsid w:val="00CB14AC"/>
    <w:rsid w:val="00CB7690"/>
    <w:rsid w:val="00CC1755"/>
    <w:rsid w:val="00CC2B01"/>
    <w:rsid w:val="00CC3EF0"/>
    <w:rsid w:val="00CC4C55"/>
    <w:rsid w:val="00CC6985"/>
    <w:rsid w:val="00CC6B89"/>
    <w:rsid w:val="00CC7FEF"/>
    <w:rsid w:val="00CD33D6"/>
    <w:rsid w:val="00CD559B"/>
    <w:rsid w:val="00CE17E6"/>
    <w:rsid w:val="00CE7A5E"/>
    <w:rsid w:val="00CF1B7F"/>
    <w:rsid w:val="00CF1BD5"/>
    <w:rsid w:val="00CF2A9D"/>
    <w:rsid w:val="00D00CF4"/>
    <w:rsid w:val="00D01A4F"/>
    <w:rsid w:val="00D02865"/>
    <w:rsid w:val="00D042A5"/>
    <w:rsid w:val="00D068C1"/>
    <w:rsid w:val="00D06F45"/>
    <w:rsid w:val="00D1038D"/>
    <w:rsid w:val="00D114D6"/>
    <w:rsid w:val="00D12018"/>
    <w:rsid w:val="00D24583"/>
    <w:rsid w:val="00D26FD5"/>
    <w:rsid w:val="00D27148"/>
    <w:rsid w:val="00D303AD"/>
    <w:rsid w:val="00D329CD"/>
    <w:rsid w:val="00D32B7D"/>
    <w:rsid w:val="00D36342"/>
    <w:rsid w:val="00D36E7A"/>
    <w:rsid w:val="00D42416"/>
    <w:rsid w:val="00D4358B"/>
    <w:rsid w:val="00D44F56"/>
    <w:rsid w:val="00D4567F"/>
    <w:rsid w:val="00D45A81"/>
    <w:rsid w:val="00D473C7"/>
    <w:rsid w:val="00D64B27"/>
    <w:rsid w:val="00D654CF"/>
    <w:rsid w:val="00D664CB"/>
    <w:rsid w:val="00D67F8A"/>
    <w:rsid w:val="00D73B0C"/>
    <w:rsid w:val="00D777B2"/>
    <w:rsid w:val="00D80FE7"/>
    <w:rsid w:val="00D83697"/>
    <w:rsid w:val="00D8632E"/>
    <w:rsid w:val="00D90F6C"/>
    <w:rsid w:val="00D92D08"/>
    <w:rsid w:val="00D93037"/>
    <w:rsid w:val="00D930AC"/>
    <w:rsid w:val="00D954D1"/>
    <w:rsid w:val="00D957F4"/>
    <w:rsid w:val="00DA10F2"/>
    <w:rsid w:val="00DA727D"/>
    <w:rsid w:val="00DA789F"/>
    <w:rsid w:val="00DA78D9"/>
    <w:rsid w:val="00DB071E"/>
    <w:rsid w:val="00DB41FF"/>
    <w:rsid w:val="00DB5CEF"/>
    <w:rsid w:val="00DB6ECD"/>
    <w:rsid w:val="00DC1AC9"/>
    <w:rsid w:val="00DC2EA4"/>
    <w:rsid w:val="00DC4707"/>
    <w:rsid w:val="00DC4980"/>
    <w:rsid w:val="00DD32C7"/>
    <w:rsid w:val="00DD6129"/>
    <w:rsid w:val="00DD621F"/>
    <w:rsid w:val="00DE1374"/>
    <w:rsid w:val="00DE2A8B"/>
    <w:rsid w:val="00DF02E0"/>
    <w:rsid w:val="00DF0995"/>
    <w:rsid w:val="00DF1777"/>
    <w:rsid w:val="00DF1A3F"/>
    <w:rsid w:val="00DF281B"/>
    <w:rsid w:val="00DF2BD7"/>
    <w:rsid w:val="00DF3E52"/>
    <w:rsid w:val="00E002A0"/>
    <w:rsid w:val="00E00DCC"/>
    <w:rsid w:val="00E01D2B"/>
    <w:rsid w:val="00E02876"/>
    <w:rsid w:val="00E0288B"/>
    <w:rsid w:val="00E031EB"/>
    <w:rsid w:val="00E037AD"/>
    <w:rsid w:val="00E03A50"/>
    <w:rsid w:val="00E0775E"/>
    <w:rsid w:val="00E105FF"/>
    <w:rsid w:val="00E1213A"/>
    <w:rsid w:val="00E14B17"/>
    <w:rsid w:val="00E14F49"/>
    <w:rsid w:val="00E1756C"/>
    <w:rsid w:val="00E20815"/>
    <w:rsid w:val="00E22342"/>
    <w:rsid w:val="00E22493"/>
    <w:rsid w:val="00E303F9"/>
    <w:rsid w:val="00E3075D"/>
    <w:rsid w:val="00E314C0"/>
    <w:rsid w:val="00E3201A"/>
    <w:rsid w:val="00E350C5"/>
    <w:rsid w:val="00E3597C"/>
    <w:rsid w:val="00E373EE"/>
    <w:rsid w:val="00E401AD"/>
    <w:rsid w:val="00E41BDB"/>
    <w:rsid w:val="00E45EBE"/>
    <w:rsid w:val="00E53135"/>
    <w:rsid w:val="00E55D5F"/>
    <w:rsid w:val="00E5619A"/>
    <w:rsid w:val="00E57295"/>
    <w:rsid w:val="00E6234F"/>
    <w:rsid w:val="00E650FD"/>
    <w:rsid w:val="00E66398"/>
    <w:rsid w:val="00E670E3"/>
    <w:rsid w:val="00E77FDE"/>
    <w:rsid w:val="00E80CBE"/>
    <w:rsid w:val="00E811D3"/>
    <w:rsid w:val="00E81556"/>
    <w:rsid w:val="00E86B6C"/>
    <w:rsid w:val="00E90371"/>
    <w:rsid w:val="00E94150"/>
    <w:rsid w:val="00E943C5"/>
    <w:rsid w:val="00E95DD9"/>
    <w:rsid w:val="00E96CE2"/>
    <w:rsid w:val="00EA1557"/>
    <w:rsid w:val="00EA366A"/>
    <w:rsid w:val="00EA4AB7"/>
    <w:rsid w:val="00EA6C33"/>
    <w:rsid w:val="00EB04F8"/>
    <w:rsid w:val="00EB14FF"/>
    <w:rsid w:val="00EB31A1"/>
    <w:rsid w:val="00EC1683"/>
    <w:rsid w:val="00EC1905"/>
    <w:rsid w:val="00EC1C66"/>
    <w:rsid w:val="00EC62F2"/>
    <w:rsid w:val="00ED05A4"/>
    <w:rsid w:val="00ED3E69"/>
    <w:rsid w:val="00ED549D"/>
    <w:rsid w:val="00ED638E"/>
    <w:rsid w:val="00ED705F"/>
    <w:rsid w:val="00EE122A"/>
    <w:rsid w:val="00EE16DC"/>
    <w:rsid w:val="00EE4489"/>
    <w:rsid w:val="00EE5D4F"/>
    <w:rsid w:val="00EE6FF2"/>
    <w:rsid w:val="00EF432A"/>
    <w:rsid w:val="00EF6C8E"/>
    <w:rsid w:val="00F00F43"/>
    <w:rsid w:val="00F013B9"/>
    <w:rsid w:val="00F044CD"/>
    <w:rsid w:val="00F04B65"/>
    <w:rsid w:val="00F05CFA"/>
    <w:rsid w:val="00F069D9"/>
    <w:rsid w:val="00F116BF"/>
    <w:rsid w:val="00F13EB0"/>
    <w:rsid w:val="00F14C58"/>
    <w:rsid w:val="00F15DAB"/>
    <w:rsid w:val="00F17E24"/>
    <w:rsid w:val="00F21BA6"/>
    <w:rsid w:val="00F22EFE"/>
    <w:rsid w:val="00F23D74"/>
    <w:rsid w:val="00F25E85"/>
    <w:rsid w:val="00F2676B"/>
    <w:rsid w:val="00F267FE"/>
    <w:rsid w:val="00F3181C"/>
    <w:rsid w:val="00F318CF"/>
    <w:rsid w:val="00F31ABC"/>
    <w:rsid w:val="00F32735"/>
    <w:rsid w:val="00F34053"/>
    <w:rsid w:val="00F35EC6"/>
    <w:rsid w:val="00F43DA5"/>
    <w:rsid w:val="00F44399"/>
    <w:rsid w:val="00F45BA2"/>
    <w:rsid w:val="00F51338"/>
    <w:rsid w:val="00F5272C"/>
    <w:rsid w:val="00F52E7E"/>
    <w:rsid w:val="00F57900"/>
    <w:rsid w:val="00F57A06"/>
    <w:rsid w:val="00F57B27"/>
    <w:rsid w:val="00F61D52"/>
    <w:rsid w:val="00F63280"/>
    <w:rsid w:val="00F64B85"/>
    <w:rsid w:val="00F70EB7"/>
    <w:rsid w:val="00F71AAD"/>
    <w:rsid w:val="00F72CE9"/>
    <w:rsid w:val="00F7494E"/>
    <w:rsid w:val="00F824F3"/>
    <w:rsid w:val="00F84397"/>
    <w:rsid w:val="00F84DAF"/>
    <w:rsid w:val="00F85548"/>
    <w:rsid w:val="00F8597D"/>
    <w:rsid w:val="00F90B42"/>
    <w:rsid w:val="00F9224D"/>
    <w:rsid w:val="00F93416"/>
    <w:rsid w:val="00FA08AC"/>
    <w:rsid w:val="00FA3F8D"/>
    <w:rsid w:val="00FA460C"/>
    <w:rsid w:val="00FA5F9C"/>
    <w:rsid w:val="00FA6171"/>
    <w:rsid w:val="00FB0FDB"/>
    <w:rsid w:val="00FB3A22"/>
    <w:rsid w:val="00FC3955"/>
    <w:rsid w:val="00FC43D3"/>
    <w:rsid w:val="00FC4499"/>
    <w:rsid w:val="00FD0FB4"/>
    <w:rsid w:val="00FD1E01"/>
    <w:rsid w:val="00FD60C2"/>
    <w:rsid w:val="00FD658B"/>
    <w:rsid w:val="00FD669F"/>
    <w:rsid w:val="00FE1A02"/>
    <w:rsid w:val="00FE29CC"/>
    <w:rsid w:val="00FE2ED9"/>
    <w:rsid w:val="00FE4D3C"/>
    <w:rsid w:val="00FE4D7B"/>
    <w:rsid w:val="00FE5E1A"/>
    <w:rsid w:val="00FF07C9"/>
    <w:rsid w:val="00FF2CD8"/>
    <w:rsid w:val="00FF3AE2"/>
    <w:rsid w:val="00FF44B9"/>
    <w:rsid w:val="00FF5235"/>
    <w:rsid w:val="00FF6D1B"/>
    <w:rsid w:val="00FF6F1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colormru v:ext="edit" colors="#f7a719,#9d9d9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97"/>
  </w:style>
  <w:style w:type="paragraph" w:styleId="Heading1">
    <w:name w:val="heading 1"/>
    <w:basedOn w:val="Normal"/>
    <w:next w:val="Normal"/>
    <w:link w:val="Heading1Char"/>
    <w:uiPriority w:val="9"/>
    <w:qFormat/>
    <w:rsid w:val="006F16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16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E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67B16"/>
    <w:pPr>
      <w:spacing w:after="0" w:line="240" w:lineRule="auto"/>
    </w:pPr>
  </w:style>
  <w:style w:type="character" w:customStyle="1" w:styleId="Heading1Char">
    <w:name w:val="Heading 1 Char"/>
    <w:basedOn w:val="DefaultParagraphFont"/>
    <w:link w:val="Heading1"/>
    <w:uiPriority w:val="9"/>
    <w:rsid w:val="006F167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F1676"/>
    <w:rPr>
      <w:rFonts w:asciiTheme="majorHAnsi" w:eastAsiaTheme="majorEastAsia" w:hAnsiTheme="majorHAnsi" w:cstheme="majorBidi"/>
      <w:b/>
      <w:bCs/>
      <w:color w:val="4F81BD" w:themeColor="accent1"/>
      <w:sz w:val="26"/>
      <w:szCs w:val="26"/>
      <w:lang w:val="en-US"/>
    </w:rPr>
  </w:style>
  <w:style w:type="paragraph" w:styleId="BalloonText">
    <w:name w:val="Balloon Text"/>
    <w:basedOn w:val="Normal"/>
    <w:link w:val="BalloonTextChar"/>
    <w:uiPriority w:val="99"/>
    <w:semiHidden/>
    <w:unhideWhenUsed/>
    <w:rsid w:val="002E3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C0E"/>
    <w:rPr>
      <w:rFonts w:ascii="Tahoma" w:hAnsi="Tahoma" w:cs="Tahoma"/>
      <w:sz w:val="16"/>
      <w:szCs w:val="16"/>
      <w:lang w:val="en-US"/>
    </w:rPr>
  </w:style>
  <w:style w:type="table" w:styleId="TableGrid">
    <w:name w:val="Table Grid"/>
    <w:basedOn w:val="TableNormal"/>
    <w:uiPriority w:val="99"/>
    <w:rsid w:val="00AB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B113B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2-Accent5">
    <w:name w:val="Medium Shading 2 Accent 5"/>
    <w:basedOn w:val="TableNormal"/>
    <w:uiPriority w:val="64"/>
    <w:rsid w:val="00B113B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2528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5C4E61"/>
    <w:pPr>
      <w:ind w:left="720"/>
      <w:contextualSpacing/>
    </w:pPr>
  </w:style>
  <w:style w:type="paragraph" w:styleId="Header">
    <w:name w:val="header"/>
    <w:basedOn w:val="Normal"/>
    <w:link w:val="HeaderChar"/>
    <w:uiPriority w:val="99"/>
    <w:unhideWhenUsed/>
    <w:rsid w:val="000829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2950"/>
    <w:rPr>
      <w:lang w:val="en-US"/>
    </w:rPr>
  </w:style>
  <w:style w:type="paragraph" w:styleId="Footer">
    <w:name w:val="footer"/>
    <w:basedOn w:val="Normal"/>
    <w:link w:val="FooterChar"/>
    <w:uiPriority w:val="99"/>
    <w:unhideWhenUsed/>
    <w:rsid w:val="000829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2950"/>
    <w:rPr>
      <w:lang w:val="en-US"/>
    </w:rPr>
  </w:style>
  <w:style w:type="character" w:customStyle="1" w:styleId="NoSpacingChar">
    <w:name w:val="No Spacing Char"/>
    <w:basedOn w:val="DefaultParagraphFont"/>
    <w:link w:val="NoSpacing"/>
    <w:uiPriority w:val="1"/>
    <w:rsid w:val="00D73B0C"/>
    <w:rPr>
      <w:lang w:val="en-US"/>
    </w:rPr>
  </w:style>
  <w:style w:type="table" w:customStyle="1" w:styleId="LightShading1">
    <w:name w:val="Light Shading1"/>
    <w:basedOn w:val="TableNormal"/>
    <w:uiPriority w:val="60"/>
    <w:rsid w:val="001D3BF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734E71"/>
    <w:rPr>
      <w:rFonts w:asciiTheme="majorHAnsi" w:eastAsiaTheme="majorEastAsia" w:hAnsiTheme="majorHAnsi" w:cstheme="majorBidi"/>
      <w:b/>
      <w:bCs/>
      <w:color w:val="4F81BD" w:themeColor="accent1"/>
      <w:lang w:val="en-US"/>
    </w:rPr>
  </w:style>
  <w:style w:type="paragraph" w:styleId="TOCHeading">
    <w:name w:val="TOC Heading"/>
    <w:basedOn w:val="Heading1"/>
    <w:next w:val="Normal"/>
    <w:uiPriority w:val="39"/>
    <w:unhideWhenUsed/>
    <w:qFormat/>
    <w:rsid w:val="00713F36"/>
    <w:pPr>
      <w:outlineLvl w:val="9"/>
    </w:pPr>
  </w:style>
  <w:style w:type="paragraph" w:styleId="TOC1">
    <w:name w:val="toc 1"/>
    <w:basedOn w:val="Normal"/>
    <w:next w:val="Normal"/>
    <w:autoRedefine/>
    <w:uiPriority w:val="39"/>
    <w:unhideWhenUsed/>
    <w:qFormat/>
    <w:rsid w:val="009B19DA"/>
    <w:pPr>
      <w:shd w:val="clear" w:color="auto" w:fill="F7A719"/>
      <w:tabs>
        <w:tab w:val="left" w:pos="440"/>
        <w:tab w:val="right" w:leader="dot" w:pos="9016"/>
      </w:tabs>
      <w:spacing w:before="240" w:after="120"/>
    </w:pPr>
    <w:rPr>
      <w:b/>
      <w:bCs/>
      <w:sz w:val="20"/>
      <w:szCs w:val="20"/>
    </w:rPr>
  </w:style>
  <w:style w:type="paragraph" w:styleId="TOC2">
    <w:name w:val="toc 2"/>
    <w:basedOn w:val="Normal"/>
    <w:next w:val="Normal"/>
    <w:autoRedefine/>
    <w:uiPriority w:val="39"/>
    <w:unhideWhenUsed/>
    <w:qFormat/>
    <w:rsid w:val="00713F36"/>
    <w:pPr>
      <w:spacing w:before="120" w:after="0"/>
      <w:ind w:left="220"/>
    </w:pPr>
    <w:rPr>
      <w:i/>
      <w:iCs/>
      <w:sz w:val="20"/>
      <w:szCs w:val="20"/>
    </w:rPr>
  </w:style>
  <w:style w:type="paragraph" w:styleId="TOC3">
    <w:name w:val="toc 3"/>
    <w:basedOn w:val="Normal"/>
    <w:next w:val="Normal"/>
    <w:autoRedefine/>
    <w:uiPriority w:val="39"/>
    <w:unhideWhenUsed/>
    <w:qFormat/>
    <w:rsid w:val="00713F36"/>
    <w:pPr>
      <w:spacing w:after="0"/>
      <w:ind w:left="440"/>
    </w:pPr>
    <w:rPr>
      <w:sz w:val="20"/>
      <w:szCs w:val="20"/>
    </w:rPr>
  </w:style>
  <w:style w:type="character" w:styleId="Hyperlink">
    <w:name w:val="Hyperlink"/>
    <w:basedOn w:val="DefaultParagraphFont"/>
    <w:uiPriority w:val="99"/>
    <w:unhideWhenUsed/>
    <w:rsid w:val="00713F36"/>
    <w:rPr>
      <w:color w:val="0000FF" w:themeColor="hyperlink"/>
      <w:u w:val="single"/>
    </w:rPr>
  </w:style>
  <w:style w:type="paragraph" w:styleId="TOC4">
    <w:name w:val="toc 4"/>
    <w:basedOn w:val="Normal"/>
    <w:next w:val="Normal"/>
    <w:autoRedefine/>
    <w:uiPriority w:val="39"/>
    <w:unhideWhenUsed/>
    <w:rsid w:val="00A70B31"/>
    <w:pPr>
      <w:spacing w:after="0"/>
      <w:ind w:left="660"/>
    </w:pPr>
    <w:rPr>
      <w:sz w:val="20"/>
      <w:szCs w:val="20"/>
    </w:rPr>
  </w:style>
  <w:style w:type="paragraph" w:styleId="TOC5">
    <w:name w:val="toc 5"/>
    <w:basedOn w:val="Normal"/>
    <w:next w:val="Normal"/>
    <w:autoRedefine/>
    <w:uiPriority w:val="39"/>
    <w:unhideWhenUsed/>
    <w:rsid w:val="00A70B31"/>
    <w:pPr>
      <w:spacing w:after="0"/>
      <w:ind w:left="880"/>
    </w:pPr>
    <w:rPr>
      <w:sz w:val="20"/>
      <w:szCs w:val="20"/>
    </w:rPr>
  </w:style>
  <w:style w:type="paragraph" w:styleId="TOC6">
    <w:name w:val="toc 6"/>
    <w:basedOn w:val="Normal"/>
    <w:next w:val="Normal"/>
    <w:autoRedefine/>
    <w:uiPriority w:val="39"/>
    <w:unhideWhenUsed/>
    <w:rsid w:val="00A70B31"/>
    <w:pPr>
      <w:spacing w:after="0"/>
      <w:ind w:left="1100"/>
    </w:pPr>
    <w:rPr>
      <w:sz w:val="20"/>
      <w:szCs w:val="20"/>
    </w:rPr>
  </w:style>
  <w:style w:type="paragraph" w:styleId="TOC7">
    <w:name w:val="toc 7"/>
    <w:basedOn w:val="Normal"/>
    <w:next w:val="Normal"/>
    <w:autoRedefine/>
    <w:uiPriority w:val="39"/>
    <w:unhideWhenUsed/>
    <w:rsid w:val="00A70B31"/>
    <w:pPr>
      <w:spacing w:after="0"/>
      <w:ind w:left="1320"/>
    </w:pPr>
    <w:rPr>
      <w:sz w:val="20"/>
      <w:szCs w:val="20"/>
    </w:rPr>
  </w:style>
  <w:style w:type="paragraph" w:styleId="TOC8">
    <w:name w:val="toc 8"/>
    <w:basedOn w:val="Normal"/>
    <w:next w:val="Normal"/>
    <w:autoRedefine/>
    <w:uiPriority w:val="39"/>
    <w:unhideWhenUsed/>
    <w:rsid w:val="00A70B31"/>
    <w:pPr>
      <w:spacing w:after="0"/>
      <w:ind w:left="1540"/>
    </w:pPr>
    <w:rPr>
      <w:sz w:val="20"/>
      <w:szCs w:val="20"/>
    </w:rPr>
  </w:style>
  <w:style w:type="paragraph" w:styleId="TOC9">
    <w:name w:val="toc 9"/>
    <w:basedOn w:val="Normal"/>
    <w:next w:val="Normal"/>
    <w:autoRedefine/>
    <w:uiPriority w:val="39"/>
    <w:unhideWhenUsed/>
    <w:rsid w:val="00A70B31"/>
    <w:pPr>
      <w:spacing w:after="0"/>
      <w:ind w:left="1760"/>
    </w:pPr>
    <w:rPr>
      <w:sz w:val="20"/>
      <w:szCs w:val="20"/>
    </w:rPr>
  </w:style>
  <w:style w:type="paragraph" w:styleId="Caption">
    <w:name w:val="caption"/>
    <w:basedOn w:val="Normal"/>
    <w:next w:val="Normal"/>
    <w:uiPriority w:val="35"/>
    <w:unhideWhenUsed/>
    <w:qFormat/>
    <w:rsid w:val="00C2000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16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16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34E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67B16"/>
    <w:pPr>
      <w:spacing w:after="0" w:line="240" w:lineRule="auto"/>
    </w:pPr>
  </w:style>
  <w:style w:type="character" w:customStyle="1" w:styleId="Heading1Char">
    <w:name w:val="Heading 1 Char"/>
    <w:basedOn w:val="DefaultParagraphFont"/>
    <w:link w:val="Heading1"/>
    <w:uiPriority w:val="9"/>
    <w:rsid w:val="006F167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6F1676"/>
    <w:rPr>
      <w:rFonts w:asciiTheme="majorHAnsi" w:eastAsiaTheme="majorEastAsia" w:hAnsiTheme="majorHAnsi" w:cstheme="majorBidi"/>
      <w:b/>
      <w:bCs/>
      <w:color w:val="4F81BD" w:themeColor="accent1"/>
      <w:sz w:val="26"/>
      <w:szCs w:val="26"/>
      <w:lang w:val="en-US"/>
    </w:rPr>
  </w:style>
  <w:style w:type="paragraph" w:styleId="BalloonText">
    <w:name w:val="Balloon Text"/>
    <w:basedOn w:val="Normal"/>
    <w:link w:val="BalloonTextChar"/>
    <w:uiPriority w:val="99"/>
    <w:semiHidden/>
    <w:unhideWhenUsed/>
    <w:rsid w:val="002E3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C0E"/>
    <w:rPr>
      <w:rFonts w:ascii="Tahoma" w:hAnsi="Tahoma" w:cs="Tahoma"/>
      <w:sz w:val="16"/>
      <w:szCs w:val="16"/>
      <w:lang w:val="en-US"/>
    </w:rPr>
  </w:style>
  <w:style w:type="table" w:styleId="TableGrid">
    <w:name w:val="Table Grid"/>
    <w:basedOn w:val="TableNormal"/>
    <w:uiPriority w:val="99"/>
    <w:rsid w:val="00AB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B113B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2-Accent5">
    <w:name w:val="Medium Shading 2 Accent 5"/>
    <w:basedOn w:val="TableNormal"/>
    <w:uiPriority w:val="64"/>
    <w:rsid w:val="00B113B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2528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34"/>
    <w:qFormat/>
    <w:rsid w:val="005C4E61"/>
    <w:pPr>
      <w:ind w:left="720"/>
      <w:contextualSpacing/>
    </w:pPr>
  </w:style>
  <w:style w:type="paragraph" w:styleId="Header">
    <w:name w:val="header"/>
    <w:basedOn w:val="Normal"/>
    <w:link w:val="HeaderChar"/>
    <w:uiPriority w:val="99"/>
    <w:unhideWhenUsed/>
    <w:rsid w:val="000829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2950"/>
    <w:rPr>
      <w:lang w:val="en-US"/>
    </w:rPr>
  </w:style>
  <w:style w:type="paragraph" w:styleId="Footer">
    <w:name w:val="footer"/>
    <w:basedOn w:val="Normal"/>
    <w:link w:val="FooterChar"/>
    <w:uiPriority w:val="99"/>
    <w:unhideWhenUsed/>
    <w:rsid w:val="000829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2950"/>
    <w:rPr>
      <w:lang w:val="en-US"/>
    </w:rPr>
  </w:style>
  <w:style w:type="character" w:customStyle="1" w:styleId="NoSpacingChar">
    <w:name w:val="No Spacing Char"/>
    <w:basedOn w:val="DefaultParagraphFont"/>
    <w:link w:val="NoSpacing"/>
    <w:uiPriority w:val="1"/>
    <w:rsid w:val="00D73B0C"/>
    <w:rPr>
      <w:lang w:val="en-US"/>
    </w:rPr>
  </w:style>
  <w:style w:type="table" w:customStyle="1" w:styleId="LightShading1">
    <w:name w:val="Light Shading1"/>
    <w:basedOn w:val="TableNormal"/>
    <w:uiPriority w:val="60"/>
    <w:rsid w:val="001D3BF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734E71"/>
    <w:rPr>
      <w:rFonts w:asciiTheme="majorHAnsi" w:eastAsiaTheme="majorEastAsia" w:hAnsiTheme="majorHAnsi" w:cstheme="majorBidi"/>
      <w:b/>
      <w:bCs/>
      <w:color w:val="4F81BD" w:themeColor="accent1"/>
      <w:lang w:val="en-US"/>
    </w:rPr>
  </w:style>
  <w:style w:type="paragraph" w:styleId="TOCHeading">
    <w:name w:val="TOC Heading"/>
    <w:basedOn w:val="Heading1"/>
    <w:next w:val="Normal"/>
    <w:uiPriority w:val="39"/>
    <w:unhideWhenUsed/>
    <w:qFormat/>
    <w:rsid w:val="00713F36"/>
    <w:pPr>
      <w:outlineLvl w:val="9"/>
    </w:pPr>
  </w:style>
  <w:style w:type="paragraph" w:styleId="TOC1">
    <w:name w:val="toc 1"/>
    <w:basedOn w:val="Normal"/>
    <w:next w:val="Normal"/>
    <w:autoRedefine/>
    <w:uiPriority w:val="39"/>
    <w:unhideWhenUsed/>
    <w:qFormat/>
    <w:rsid w:val="009B19DA"/>
    <w:pPr>
      <w:shd w:val="clear" w:color="auto" w:fill="F7A719"/>
      <w:tabs>
        <w:tab w:val="left" w:pos="440"/>
        <w:tab w:val="right" w:leader="dot" w:pos="9016"/>
      </w:tabs>
      <w:spacing w:before="240" w:after="120"/>
    </w:pPr>
    <w:rPr>
      <w:b/>
      <w:bCs/>
      <w:sz w:val="20"/>
      <w:szCs w:val="20"/>
    </w:rPr>
  </w:style>
  <w:style w:type="paragraph" w:styleId="TOC2">
    <w:name w:val="toc 2"/>
    <w:basedOn w:val="Normal"/>
    <w:next w:val="Normal"/>
    <w:autoRedefine/>
    <w:uiPriority w:val="39"/>
    <w:unhideWhenUsed/>
    <w:qFormat/>
    <w:rsid w:val="00713F36"/>
    <w:pPr>
      <w:spacing w:before="120" w:after="0"/>
      <w:ind w:left="220"/>
    </w:pPr>
    <w:rPr>
      <w:i/>
      <w:iCs/>
      <w:sz w:val="20"/>
      <w:szCs w:val="20"/>
    </w:rPr>
  </w:style>
  <w:style w:type="paragraph" w:styleId="TOC3">
    <w:name w:val="toc 3"/>
    <w:basedOn w:val="Normal"/>
    <w:next w:val="Normal"/>
    <w:autoRedefine/>
    <w:uiPriority w:val="39"/>
    <w:unhideWhenUsed/>
    <w:qFormat/>
    <w:rsid w:val="00713F36"/>
    <w:pPr>
      <w:spacing w:after="0"/>
      <w:ind w:left="440"/>
    </w:pPr>
    <w:rPr>
      <w:sz w:val="20"/>
      <w:szCs w:val="20"/>
    </w:rPr>
  </w:style>
  <w:style w:type="character" w:styleId="Hyperlink">
    <w:name w:val="Hyperlink"/>
    <w:basedOn w:val="DefaultParagraphFont"/>
    <w:uiPriority w:val="99"/>
    <w:unhideWhenUsed/>
    <w:rsid w:val="00713F36"/>
    <w:rPr>
      <w:color w:val="0000FF" w:themeColor="hyperlink"/>
      <w:u w:val="single"/>
    </w:rPr>
  </w:style>
  <w:style w:type="paragraph" w:styleId="TOC4">
    <w:name w:val="toc 4"/>
    <w:basedOn w:val="Normal"/>
    <w:next w:val="Normal"/>
    <w:autoRedefine/>
    <w:uiPriority w:val="39"/>
    <w:unhideWhenUsed/>
    <w:rsid w:val="00A70B31"/>
    <w:pPr>
      <w:spacing w:after="0"/>
      <w:ind w:left="660"/>
    </w:pPr>
    <w:rPr>
      <w:sz w:val="20"/>
      <w:szCs w:val="20"/>
    </w:rPr>
  </w:style>
  <w:style w:type="paragraph" w:styleId="TOC5">
    <w:name w:val="toc 5"/>
    <w:basedOn w:val="Normal"/>
    <w:next w:val="Normal"/>
    <w:autoRedefine/>
    <w:uiPriority w:val="39"/>
    <w:unhideWhenUsed/>
    <w:rsid w:val="00A70B31"/>
    <w:pPr>
      <w:spacing w:after="0"/>
      <w:ind w:left="880"/>
    </w:pPr>
    <w:rPr>
      <w:sz w:val="20"/>
      <w:szCs w:val="20"/>
    </w:rPr>
  </w:style>
  <w:style w:type="paragraph" w:styleId="TOC6">
    <w:name w:val="toc 6"/>
    <w:basedOn w:val="Normal"/>
    <w:next w:val="Normal"/>
    <w:autoRedefine/>
    <w:uiPriority w:val="39"/>
    <w:unhideWhenUsed/>
    <w:rsid w:val="00A70B31"/>
    <w:pPr>
      <w:spacing w:after="0"/>
      <w:ind w:left="1100"/>
    </w:pPr>
    <w:rPr>
      <w:sz w:val="20"/>
      <w:szCs w:val="20"/>
    </w:rPr>
  </w:style>
  <w:style w:type="paragraph" w:styleId="TOC7">
    <w:name w:val="toc 7"/>
    <w:basedOn w:val="Normal"/>
    <w:next w:val="Normal"/>
    <w:autoRedefine/>
    <w:uiPriority w:val="39"/>
    <w:unhideWhenUsed/>
    <w:rsid w:val="00A70B31"/>
    <w:pPr>
      <w:spacing w:after="0"/>
      <w:ind w:left="1320"/>
    </w:pPr>
    <w:rPr>
      <w:sz w:val="20"/>
      <w:szCs w:val="20"/>
    </w:rPr>
  </w:style>
  <w:style w:type="paragraph" w:styleId="TOC8">
    <w:name w:val="toc 8"/>
    <w:basedOn w:val="Normal"/>
    <w:next w:val="Normal"/>
    <w:autoRedefine/>
    <w:uiPriority w:val="39"/>
    <w:unhideWhenUsed/>
    <w:rsid w:val="00A70B31"/>
    <w:pPr>
      <w:spacing w:after="0"/>
      <w:ind w:left="1540"/>
    </w:pPr>
    <w:rPr>
      <w:sz w:val="20"/>
      <w:szCs w:val="20"/>
    </w:rPr>
  </w:style>
  <w:style w:type="paragraph" w:styleId="TOC9">
    <w:name w:val="toc 9"/>
    <w:basedOn w:val="Normal"/>
    <w:next w:val="Normal"/>
    <w:autoRedefine/>
    <w:uiPriority w:val="39"/>
    <w:unhideWhenUsed/>
    <w:rsid w:val="00A70B31"/>
    <w:pPr>
      <w:spacing w:after="0"/>
      <w:ind w:left="1760"/>
    </w:pPr>
    <w:rPr>
      <w:sz w:val="20"/>
      <w:szCs w:val="20"/>
    </w:rPr>
  </w:style>
  <w:style w:type="paragraph" w:styleId="Caption">
    <w:name w:val="caption"/>
    <w:basedOn w:val="Normal"/>
    <w:next w:val="Normal"/>
    <w:uiPriority w:val="35"/>
    <w:unhideWhenUsed/>
    <w:qFormat/>
    <w:rsid w:val="00C2000A"/>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emf"/><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3.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6C0EE-F647-46E7-A2F7-6D826AB4E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17</Pages>
  <Words>1685</Words>
  <Characters>9607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Sindhu</dc:creator>
  <cp:lastModifiedBy>Sindhu</cp:lastModifiedBy>
  <cp:revision>137</cp:revision>
  <dcterms:created xsi:type="dcterms:W3CDTF">2014-12-24T07:47:00Z</dcterms:created>
  <dcterms:modified xsi:type="dcterms:W3CDTF">2014-12-30T14:55:00Z</dcterms:modified>
</cp:coreProperties>
</file>